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01" w:type="dxa"/>
        <w:tblInd w:w="-9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40"/>
        <w:gridCol w:w="4680"/>
        <w:gridCol w:w="1200"/>
        <w:gridCol w:w="2581"/>
      </w:tblGrid>
      <w:tr w:rsidR="00EE4683" w:rsidRPr="00B61C71" w:rsidTr="009C28D0">
        <w:trPr>
          <w:trHeight w:val="466"/>
        </w:trPr>
        <w:tc>
          <w:tcPr>
            <w:tcW w:w="1440" w:type="dxa"/>
            <w:tcBorders>
              <w:top w:val="single" w:sz="12" w:space="0" w:color="auto"/>
              <w:bottom w:val="single" w:sz="4" w:space="0" w:color="auto"/>
            </w:tcBorders>
            <w:shd w:val="clear" w:color="auto" w:fill="E6E6E6"/>
            <w:vAlign w:val="center"/>
          </w:tcPr>
          <w:p w:rsidR="00EE4683" w:rsidRPr="00B61C71" w:rsidRDefault="00EE4683" w:rsidP="009C28D0">
            <w:pPr>
              <w:jc w:val="distribute"/>
              <w:rPr>
                <w:rFonts w:eastAsia="標楷體"/>
                <w:bCs/>
              </w:rPr>
            </w:pPr>
            <w:r w:rsidRPr="00B61C71">
              <w:rPr>
                <w:rFonts w:eastAsia="標楷體" w:hAnsi="標楷體"/>
                <w:bCs/>
              </w:rPr>
              <w:t>會議主題</w:t>
            </w:r>
          </w:p>
        </w:tc>
        <w:tc>
          <w:tcPr>
            <w:tcW w:w="8461" w:type="dxa"/>
            <w:gridSpan w:val="3"/>
            <w:vAlign w:val="center"/>
          </w:tcPr>
          <w:p w:rsidR="00EE4683" w:rsidRPr="00B61C71" w:rsidRDefault="00EE4683" w:rsidP="009C28D0">
            <w:pPr>
              <w:rPr>
                <w:rFonts w:eastAsia="標楷體"/>
              </w:rPr>
            </w:pPr>
            <w:r>
              <w:rPr>
                <w:rFonts w:eastAsia="標楷體" w:hAnsi="標楷體" w:hint="eastAsia"/>
              </w:rPr>
              <w:t>中華城市管理學會</w:t>
            </w:r>
            <w:r>
              <w:rPr>
                <w:rFonts w:eastAsia="標楷體" w:hAnsi="標楷體" w:hint="eastAsia"/>
              </w:rPr>
              <w:t xml:space="preserve"> </w:t>
            </w:r>
            <w:r>
              <w:rPr>
                <w:rFonts w:eastAsia="標楷體" w:hAnsi="標楷體" w:hint="eastAsia"/>
              </w:rPr>
              <w:t>發起人暨第一次籌備會</w:t>
            </w:r>
          </w:p>
        </w:tc>
      </w:tr>
      <w:tr w:rsidR="00EE4683" w:rsidRPr="00B61C71" w:rsidTr="009C28D0">
        <w:trPr>
          <w:trHeight w:val="467"/>
        </w:trPr>
        <w:tc>
          <w:tcPr>
            <w:tcW w:w="1440" w:type="dxa"/>
            <w:tcBorders>
              <w:top w:val="single" w:sz="4" w:space="0" w:color="auto"/>
              <w:bottom w:val="single" w:sz="4" w:space="0" w:color="auto"/>
            </w:tcBorders>
            <w:shd w:val="clear" w:color="auto" w:fill="E6E6E6"/>
            <w:vAlign w:val="center"/>
          </w:tcPr>
          <w:p w:rsidR="00EE4683" w:rsidRPr="00B61C71" w:rsidRDefault="00EE4683" w:rsidP="009C28D0">
            <w:pPr>
              <w:jc w:val="distribute"/>
              <w:rPr>
                <w:rFonts w:eastAsia="標楷體"/>
                <w:bCs/>
              </w:rPr>
            </w:pPr>
            <w:r w:rsidRPr="00B61C71">
              <w:rPr>
                <w:rFonts w:eastAsia="標楷體" w:hAnsi="標楷體"/>
                <w:bCs/>
              </w:rPr>
              <w:t>會議時間</w:t>
            </w:r>
          </w:p>
        </w:tc>
        <w:tc>
          <w:tcPr>
            <w:tcW w:w="8461" w:type="dxa"/>
            <w:gridSpan w:val="3"/>
            <w:vAlign w:val="center"/>
          </w:tcPr>
          <w:p w:rsidR="00EE4683" w:rsidRPr="00B61C71" w:rsidRDefault="00EE4683" w:rsidP="009C28D0">
            <w:pPr>
              <w:jc w:val="both"/>
              <w:rPr>
                <w:rFonts w:eastAsia="標楷體"/>
                <w:bCs/>
              </w:rPr>
            </w:pPr>
            <w:r>
              <w:rPr>
                <w:rFonts w:eastAsia="標楷體"/>
                <w:bCs/>
              </w:rPr>
              <w:t>20</w:t>
            </w:r>
            <w:r>
              <w:rPr>
                <w:rFonts w:eastAsia="標楷體" w:hint="eastAsia"/>
                <w:bCs/>
              </w:rPr>
              <w:t>11</w:t>
            </w:r>
            <w:r w:rsidRPr="00B61C71">
              <w:rPr>
                <w:rFonts w:eastAsia="標楷體" w:hAnsi="標楷體"/>
                <w:bCs/>
              </w:rPr>
              <w:t>年</w:t>
            </w:r>
            <w:r>
              <w:rPr>
                <w:rFonts w:eastAsia="標楷體" w:hAnsi="標楷體" w:hint="eastAsia"/>
                <w:bCs/>
              </w:rPr>
              <w:t>3</w:t>
            </w:r>
            <w:r w:rsidRPr="00B61C71">
              <w:rPr>
                <w:rFonts w:eastAsia="標楷體" w:hAnsi="標楷體"/>
              </w:rPr>
              <w:t>月</w:t>
            </w:r>
            <w:r>
              <w:rPr>
                <w:rFonts w:eastAsia="標楷體" w:hAnsi="標楷體" w:hint="eastAsia"/>
              </w:rPr>
              <w:t>18</w:t>
            </w:r>
            <w:r w:rsidRPr="00B61C71">
              <w:rPr>
                <w:rFonts w:eastAsia="標楷體" w:hAnsi="標楷體"/>
              </w:rPr>
              <w:t>日</w:t>
            </w:r>
            <w:r w:rsidRPr="00B61C71">
              <w:rPr>
                <w:rFonts w:eastAsia="標楷體"/>
              </w:rPr>
              <w:t>(</w:t>
            </w:r>
            <w:r>
              <w:rPr>
                <w:rFonts w:eastAsia="標楷體" w:hAnsi="標楷體"/>
              </w:rPr>
              <w:t>星期</w:t>
            </w:r>
            <w:r>
              <w:rPr>
                <w:rFonts w:eastAsia="標楷體" w:hAnsi="標楷體" w:hint="eastAsia"/>
              </w:rPr>
              <w:t>五</w:t>
            </w:r>
            <w:r>
              <w:rPr>
                <w:rFonts w:eastAsia="標楷體"/>
              </w:rPr>
              <w:t xml:space="preserve">) </w:t>
            </w:r>
            <w:r>
              <w:rPr>
                <w:rFonts w:eastAsia="標楷體" w:hint="eastAsia"/>
              </w:rPr>
              <w:t>09</w:t>
            </w:r>
            <w:r>
              <w:rPr>
                <w:rFonts w:eastAsia="標楷體"/>
              </w:rPr>
              <w:t>:</w:t>
            </w:r>
            <w:r>
              <w:rPr>
                <w:rFonts w:eastAsia="標楷體" w:hint="eastAsia"/>
              </w:rPr>
              <w:t>30</w:t>
            </w:r>
          </w:p>
        </w:tc>
      </w:tr>
      <w:tr w:rsidR="00EE4683" w:rsidRPr="005146B5" w:rsidTr="009C28D0">
        <w:trPr>
          <w:trHeight w:val="467"/>
        </w:trPr>
        <w:tc>
          <w:tcPr>
            <w:tcW w:w="1440" w:type="dxa"/>
            <w:tcBorders>
              <w:top w:val="single" w:sz="4" w:space="0" w:color="auto"/>
              <w:bottom w:val="single" w:sz="4" w:space="0" w:color="auto"/>
            </w:tcBorders>
            <w:shd w:val="clear" w:color="auto" w:fill="E6E6E6"/>
            <w:vAlign w:val="center"/>
          </w:tcPr>
          <w:p w:rsidR="00EE4683" w:rsidRPr="00B61C71" w:rsidRDefault="00EE4683" w:rsidP="009C28D0">
            <w:pPr>
              <w:jc w:val="distribute"/>
              <w:rPr>
                <w:rFonts w:eastAsia="標楷體"/>
                <w:bCs/>
              </w:rPr>
            </w:pPr>
            <w:r w:rsidRPr="00B61C71">
              <w:rPr>
                <w:rFonts w:eastAsia="標楷體" w:hAnsi="標楷體"/>
                <w:bCs/>
              </w:rPr>
              <w:t>會議地點</w:t>
            </w:r>
          </w:p>
        </w:tc>
        <w:tc>
          <w:tcPr>
            <w:tcW w:w="8461" w:type="dxa"/>
            <w:gridSpan w:val="3"/>
            <w:vAlign w:val="center"/>
          </w:tcPr>
          <w:p w:rsidR="00EE4683" w:rsidRPr="005146B5" w:rsidRDefault="00EE4683" w:rsidP="009C28D0">
            <w:pPr>
              <w:jc w:val="both"/>
              <w:rPr>
                <w:rFonts w:eastAsia="標楷體"/>
                <w:bCs/>
              </w:rPr>
            </w:pPr>
            <w:r w:rsidRPr="005146B5">
              <w:rPr>
                <w:rFonts w:ascii="標楷體" w:eastAsia="標楷體" w:hAnsi="標楷體" w:hint="eastAsia"/>
              </w:rPr>
              <w:t>國立臺北大學民生校區(台北市民生東路三段67號) 資訊大樓AB研討室</w:t>
            </w:r>
          </w:p>
        </w:tc>
      </w:tr>
      <w:tr w:rsidR="00EE4683" w:rsidRPr="00B61C71" w:rsidTr="009C28D0">
        <w:trPr>
          <w:trHeight w:val="467"/>
        </w:trPr>
        <w:tc>
          <w:tcPr>
            <w:tcW w:w="1440" w:type="dxa"/>
            <w:tcBorders>
              <w:top w:val="single" w:sz="4" w:space="0" w:color="auto"/>
              <w:bottom w:val="single" w:sz="4" w:space="0" w:color="auto"/>
            </w:tcBorders>
            <w:shd w:val="clear" w:color="auto" w:fill="E6E6E6"/>
            <w:vAlign w:val="center"/>
          </w:tcPr>
          <w:p w:rsidR="00EE4683" w:rsidRPr="00B61C71" w:rsidRDefault="00EE4683" w:rsidP="009C28D0">
            <w:pPr>
              <w:jc w:val="distribute"/>
              <w:rPr>
                <w:rFonts w:eastAsia="標楷體"/>
                <w:bCs/>
              </w:rPr>
            </w:pPr>
            <w:r w:rsidRPr="00B61C71">
              <w:rPr>
                <w:rFonts w:eastAsia="標楷體" w:hAnsi="標楷體"/>
                <w:bCs/>
              </w:rPr>
              <w:t>會議主持人</w:t>
            </w:r>
          </w:p>
        </w:tc>
        <w:tc>
          <w:tcPr>
            <w:tcW w:w="4680" w:type="dxa"/>
            <w:tcBorders>
              <w:bottom w:val="single" w:sz="4" w:space="0" w:color="auto"/>
            </w:tcBorders>
            <w:vAlign w:val="center"/>
          </w:tcPr>
          <w:p w:rsidR="00EE4683" w:rsidRPr="00B61C71" w:rsidRDefault="00EE4683" w:rsidP="009C28D0">
            <w:pPr>
              <w:jc w:val="both"/>
              <w:rPr>
                <w:rFonts w:eastAsia="標楷體"/>
                <w:bCs/>
              </w:rPr>
            </w:pPr>
            <w:r>
              <w:rPr>
                <w:rFonts w:eastAsia="標楷體" w:hAnsi="標楷體" w:hint="eastAsia"/>
                <w:bCs/>
              </w:rPr>
              <w:t>賴世剛教授</w:t>
            </w:r>
          </w:p>
        </w:tc>
        <w:tc>
          <w:tcPr>
            <w:tcW w:w="1200" w:type="dxa"/>
            <w:tcBorders>
              <w:top w:val="single" w:sz="4" w:space="0" w:color="auto"/>
              <w:bottom w:val="single" w:sz="4" w:space="0" w:color="auto"/>
            </w:tcBorders>
            <w:shd w:val="pct10" w:color="auto" w:fill="auto"/>
            <w:vAlign w:val="center"/>
          </w:tcPr>
          <w:p w:rsidR="00EE4683" w:rsidRPr="00B61C71" w:rsidRDefault="00EE4683" w:rsidP="009C28D0">
            <w:pPr>
              <w:jc w:val="both"/>
              <w:rPr>
                <w:rFonts w:eastAsia="標楷體"/>
                <w:bCs/>
              </w:rPr>
            </w:pPr>
            <w:r w:rsidRPr="00B61C71">
              <w:rPr>
                <w:rFonts w:eastAsia="標楷體" w:hAnsi="標楷體"/>
                <w:bCs/>
              </w:rPr>
              <w:t>會議記錄</w:t>
            </w:r>
          </w:p>
        </w:tc>
        <w:tc>
          <w:tcPr>
            <w:tcW w:w="2581" w:type="dxa"/>
            <w:tcBorders>
              <w:bottom w:val="single" w:sz="4" w:space="0" w:color="auto"/>
            </w:tcBorders>
            <w:vAlign w:val="center"/>
          </w:tcPr>
          <w:p w:rsidR="00EE4683" w:rsidRPr="00B61C71" w:rsidRDefault="00EE4683" w:rsidP="009C28D0">
            <w:pPr>
              <w:jc w:val="both"/>
              <w:rPr>
                <w:rFonts w:eastAsia="標楷體"/>
                <w:bCs/>
              </w:rPr>
            </w:pPr>
            <w:r w:rsidRPr="007843CB">
              <w:rPr>
                <w:rFonts w:eastAsia="標楷體" w:hint="eastAsia"/>
                <w:bCs/>
              </w:rPr>
              <w:t>柯博晟</w:t>
            </w:r>
          </w:p>
        </w:tc>
      </w:tr>
      <w:tr w:rsidR="00EE4683" w:rsidRPr="00B61C71" w:rsidTr="009C28D0">
        <w:trPr>
          <w:trHeight w:val="411"/>
        </w:trPr>
        <w:tc>
          <w:tcPr>
            <w:tcW w:w="1440" w:type="dxa"/>
            <w:tcBorders>
              <w:top w:val="single" w:sz="4" w:space="0" w:color="auto"/>
              <w:bottom w:val="single" w:sz="12" w:space="0" w:color="auto"/>
            </w:tcBorders>
            <w:shd w:val="clear" w:color="auto" w:fill="E6E6E6"/>
            <w:vAlign w:val="center"/>
          </w:tcPr>
          <w:p w:rsidR="00EE4683" w:rsidRPr="00B61C71" w:rsidRDefault="00EE4683" w:rsidP="009C28D0">
            <w:pPr>
              <w:jc w:val="distribute"/>
              <w:rPr>
                <w:rFonts w:eastAsia="標楷體"/>
                <w:bCs/>
              </w:rPr>
            </w:pPr>
            <w:r>
              <w:rPr>
                <w:rFonts w:eastAsia="標楷體" w:hAnsi="標楷體" w:hint="eastAsia"/>
                <w:bCs/>
              </w:rPr>
              <w:t>出席</w:t>
            </w:r>
            <w:r w:rsidRPr="00B61C71">
              <w:rPr>
                <w:rFonts w:eastAsia="標楷體" w:hAnsi="標楷體"/>
                <w:bCs/>
              </w:rPr>
              <w:t>人員</w:t>
            </w:r>
          </w:p>
        </w:tc>
        <w:tc>
          <w:tcPr>
            <w:tcW w:w="8461" w:type="dxa"/>
            <w:gridSpan w:val="3"/>
            <w:tcBorders>
              <w:top w:val="single" w:sz="4" w:space="0" w:color="auto"/>
              <w:bottom w:val="single" w:sz="12" w:space="0" w:color="auto"/>
            </w:tcBorders>
            <w:vAlign w:val="center"/>
          </w:tcPr>
          <w:p w:rsidR="00EE4683" w:rsidRDefault="00EE4683" w:rsidP="009C28D0">
            <w:pPr>
              <w:jc w:val="both"/>
              <w:rPr>
                <w:rFonts w:eastAsia="標楷體" w:hAnsi="標楷體"/>
                <w:bCs/>
              </w:rPr>
            </w:pPr>
            <w:r>
              <w:rPr>
                <w:rFonts w:eastAsia="標楷體" w:hAnsi="標楷體" w:hint="eastAsia"/>
                <w:bCs/>
              </w:rPr>
              <w:t>發起人共</w:t>
            </w:r>
            <w:r>
              <w:rPr>
                <w:rFonts w:eastAsia="標楷體" w:hAnsi="標楷體" w:hint="eastAsia"/>
                <w:bCs/>
              </w:rPr>
              <w:t>16</w:t>
            </w:r>
            <w:r>
              <w:rPr>
                <w:rFonts w:eastAsia="標楷體" w:hAnsi="標楷體" w:hint="eastAsia"/>
                <w:bCs/>
              </w:rPr>
              <w:t>名出席，名單請參閱現場出席簽到表</w:t>
            </w:r>
          </w:p>
          <w:p w:rsidR="00EE4683" w:rsidRPr="00B61C71" w:rsidRDefault="00EE4683" w:rsidP="009C28D0">
            <w:pPr>
              <w:jc w:val="both"/>
              <w:rPr>
                <w:rFonts w:eastAsia="標楷體"/>
                <w:bCs/>
              </w:rPr>
            </w:pPr>
            <w:r>
              <w:rPr>
                <w:rFonts w:eastAsia="標楷體" w:hAnsi="標楷體" w:hint="eastAsia"/>
                <w:bCs/>
              </w:rPr>
              <w:t>會務秘書：柯博晟、黃曼莉</w:t>
            </w:r>
          </w:p>
        </w:tc>
      </w:tr>
    </w:tbl>
    <w:p w:rsidR="00EE4683" w:rsidRDefault="00EE4683" w:rsidP="00EE4683"/>
    <w:tbl>
      <w:tblPr>
        <w:tblW w:w="9901" w:type="dxa"/>
        <w:tblInd w:w="-9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01"/>
      </w:tblGrid>
      <w:tr w:rsidR="00EE4683" w:rsidRPr="00B61C71" w:rsidTr="009C28D0">
        <w:trPr>
          <w:trHeight w:val="407"/>
          <w:tblHeader/>
        </w:trPr>
        <w:tc>
          <w:tcPr>
            <w:tcW w:w="9901" w:type="dxa"/>
            <w:shd w:val="clear" w:color="auto" w:fill="E6E6E6"/>
            <w:vAlign w:val="center"/>
          </w:tcPr>
          <w:p w:rsidR="00EE4683" w:rsidRPr="00B61C71" w:rsidRDefault="00EE4683" w:rsidP="009C28D0">
            <w:pPr>
              <w:ind w:left="452" w:right="91" w:hangingChars="188" w:hanging="452"/>
              <w:jc w:val="center"/>
              <w:rPr>
                <w:rFonts w:ascii="Arial" w:eastAsia="標楷體" w:hAnsi="Arial" w:cs="Arial"/>
              </w:rPr>
            </w:pPr>
            <w:r w:rsidRPr="00B61C71">
              <w:rPr>
                <w:rFonts w:ascii="Arial" w:eastAsia="標楷體" w:hAnsi="標楷體" w:cs="Arial"/>
                <w:b/>
                <w:bCs/>
              </w:rPr>
              <w:t>會　　議　　內　　容</w:t>
            </w:r>
          </w:p>
        </w:tc>
      </w:tr>
      <w:tr w:rsidR="00EE4683" w:rsidRPr="00045C50" w:rsidTr="009C28D0">
        <w:tc>
          <w:tcPr>
            <w:tcW w:w="9901" w:type="dxa"/>
          </w:tcPr>
          <w:p w:rsidR="00EE4683" w:rsidRDefault="00EE4683" w:rsidP="009C28D0">
            <w:pPr>
              <w:numPr>
                <w:ilvl w:val="0"/>
                <w:numId w:val="1"/>
              </w:numPr>
              <w:tabs>
                <w:tab w:val="left" w:pos="0"/>
              </w:tabs>
              <w:snapToGrid w:val="0"/>
              <w:spacing w:before="100" w:beforeAutospacing="1" w:after="100" w:afterAutospacing="1"/>
              <w:ind w:left="0" w:right="91" w:firstLine="0"/>
              <w:contextualSpacing/>
              <w:rPr>
                <w:rFonts w:ascii="Arial" w:eastAsia="標楷體" w:hAnsi="Arial" w:cs="Arial"/>
                <w:color w:val="000000"/>
              </w:rPr>
            </w:pPr>
            <w:r>
              <w:rPr>
                <w:rFonts w:ascii="Arial" w:eastAsia="標楷體" w:hAnsi="Arial" w:cs="Arial" w:hint="eastAsia"/>
                <w:color w:val="000000"/>
              </w:rPr>
              <w:t>推選會議主席：由賴世剛</w:t>
            </w:r>
            <w:r>
              <w:rPr>
                <w:rFonts w:ascii="Arial" w:eastAsia="標楷體" w:hAnsi="Arial" w:cs="Arial" w:hint="eastAsia"/>
                <w:color w:val="000000"/>
              </w:rPr>
              <w:t xml:space="preserve"> </w:t>
            </w:r>
            <w:r>
              <w:rPr>
                <w:rFonts w:ascii="Arial" w:eastAsia="標楷體" w:hAnsi="Arial" w:cs="Arial" w:hint="eastAsia"/>
                <w:color w:val="000000"/>
              </w:rPr>
              <w:t>教授擔</w:t>
            </w:r>
            <w:r w:rsidRPr="00112EFE">
              <w:rPr>
                <w:rFonts w:ascii="Arial" w:eastAsia="標楷體" w:hAnsi="Arial" w:cs="Arial" w:hint="eastAsia"/>
                <w:color w:val="000000" w:themeColor="text1"/>
              </w:rPr>
              <w:t>任</w:t>
            </w:r>
            <w:r>
              <w:rPr>
                <w:rFonts w:ascii="Arial" w:eastAsia="標楷體" w:hAnsi="Arial" w:cs="Arial" w:hint="eastAsia"/>
                <w:color w:val="000000"/>
              </w:rPr>
              <w:t>。</w:t>
            </w:r>
          </w:p>
          <w:p w:rsidR="00EE4683" w:rsidRDefault="00EE4683" w:rsidP="009C28D0">
            <w:pPr>
              <w:numPr>
                <w:ilvl w:val="0"/>
                <w:numId w:val="1"/>
              </w:numPr>
              <w:tabs>
                <w:tab w:val="left" w:pos="0"/>
              </w:tabs>
              <w:snapToGrid w:val="0"/>
              <w:spacing w:before="100" w:beforeAutospacing="1" w:after="100" w:afterAutospacing="1"/>
              <w:ind w:left="0" w:right="91" w:firstLine="0"/>
              <w:contextualSpacing/>
              <w:rPr>
                <w:rFonts w:ascii="Arial" w:eastAsia="標楷體" w:hAnsi="Arial" w:cs="Arial"/>
                <w:color w:val="000000"/>
              </w:rPr>
            </w:pPr>
            <w:r>
              <w:rPr>
                <w:rFonts w:ascii="Arial" w:eastAsia="標楷體" w:hAnsi="Arial" w:cs="Arial" w:hint="eastAsia"/>
                <w:color w:val="000000"/>
              </w:rPr>
              <w:t>主席致詞：成立宗旨及現況、未來規劃。</w:t>
            </w:r>
          </w:p>
          <w:p w:rsidR="00EE4683" w:rsidRDefault="00EE4683" w:rsidP="009C28D0">
            <w:pPr>
              <w:numPr>
                <w:ilvl w:val="0"/>
                <w:numId w:val="1"/>
              </w:numPr>
              <w:tabs>
                <w:tab w:val="left" w:pos="0"/>
              </w:tabs>
              <w:snapToGrid w:val="0"/>
              <w:spacing w:before="100" w:beforeAutospacing="1" w:after="100" w:afterAutospacing="1"/>
              <w:ind w:left="0" w:right="91" w:firstLine="0"/>
              <w:contextualSpacing/>
              <w:rPr>
                <w:rFonts w:ascii="Arial" w:eastAsia="標楷體" w:hAnsi="Arial" w:cs="Arial"/>
                <w:color w:val="000000"/>
              </w:rPr>
            </w:pPr>
            <w:r w:rsidRPr="00D9643F">
              <w:rPr>
                <w:rFonts w:ascii="Arial" w:eastAsia="標楷體" w:hAnsi="Arial" w:cs="Arial" w:hint="eastAsia"/>
                <w:color w:val="000000"/>
              </w:rPr>
              <w:t>報告事項：</w:t>
            </w:r>
          </w:p>
          <w:p w:rsidR="00EE4683" w:rsidRDefault="00EE4683" w:rsidP="009C28D0">
            <w:pPr>
              <w:tabs>
                <w:tab w:val="left" w:pos="0"/>
              </w:tabs>
              <w:snapToGrid w:val="0"/>
              <w:spacing w:before="100" w:beforeAutospacing="1" w:after="100" w:afterAutospacing="1"/>
              <w:ind w:right="91"/>
              <w:contextualSpacing/>
              <w:rPr>
                <w:rFonts w:ascii="Arial" w:eastAsia="標楷體" w:hAnsi="Arial" w:cs="Arial"/>
                <w:color w:val="000000"/>
              </w:rPr>
            </w:pPr>
            <w:r>
              <w:rPr>
                <w:rFonts w:ascii="Arial" w:eastAsia="標楷體" w:hAnsi="Arial" w:cs="Arial" w:hint="eastAsia"/>
                <w:color w:val="000000"/>
              </w:rPr>
              <w:t xml:space="preserve">    (</w:t>
            </w:r>
            <w:r>
              <w:rPr>
                <w:rFonts w:ascii="Arial" w:eastAsia="標楷體" w:hAnsi="Arial" w:cs="Arial" w:hint="eastAsia"/>
                <w:color w:val="000000"/>
              </w:rPr>
              <w:t>一</w:t>
            </w:r>
            <w:r>
              <w:rPr>
                <w:rFonts w:ascii="Arial" w:eastAsia="標楷體" w:hAnsi="Arial" w:cs="Arial" w:hint="eastAsia"/>
                <w:color w:val="000000"/>
              </w:rPr>
              <w:t>)</w:t>
            </w:r>
            <w:r>
              <w:rPr>
                <w:rFonts w:ascii="Arial" w:eastAsia="標楷體" w:hAnsi="Arial" w:cs="Arial" w:hint="eastAsia"/>
                <w:color w:val="000000"/>
              </w:rPr>
              <w:t>、</w:t>
            </w:r>
            <w:r w:rsidRPr="00D9643F">
              <w:rPr>
                <w:rFonts w:ascii="Arial" w:eastAsia="標楷體" w:hAnsi="Arial" w:cs="Arial" w:hint="eastAsia"/>
                <w:color w:val="000000"/>
              </w:rPr>
              <w:t>本學會籌備成立綱要進度報告：</w:t>
            </w:r>
          </w:p>
          <w:p w:rsidR="00EE4683" w:rsidRPr="00F94167" w:rsidRDefault="00EE4683" w:rsidP="009C28D0">
            <w:pPr>
              <w:snapToGrid w:val="0"/>
              <w:ind w:left="528" w:right="91"/>
              <w:contextualSpacing/>
              <w:rPr>
                <w:rFonts w:ascii="Arial" w:eastAsia="標楷體" w:hAnsi="Arial" w:cs="Arial"/>
                <w:color w:val="000000"/>
              </w:rPr>
            </w:pPr>
            <w:r w:rsidRPr="00D9643F">
              <w:rPr>
                <w:rFonts w:ascii="Arial" w:eastAsia="標楷體" w:hAnsi="Arial" w:cs="Arial" w:hint="eastAsia"/>
                <w:color w:val="000000"/>
              </w:rPr>
              <w:t>按</w:t>
            </w:r>
            <w:r w:rsidRPr="00D9643F">
              <w:rPr>
                <w:rFonts w:ascii="Arial" w:eastAsia="標楷體" w:hAnsi="Arial" w:cs="Arial" w:hint="eastAsia"/>
                <w:color w:val="000000"/>
              </w:rPr>
              <w:t>99</w:t>
            </w:r>
            <w:r w:rsidRPr="00D9643F">
              <w:rPr>
                <w:rFonts w:ascii="Arial" w:eastAsia="標楷體" w:hAnsi="Arial" w:cs="Arial" w:hint="eastAsia"/>
                <w:color w:val="000000"/>
              </w:rPr>
              <w:t>年</w:t>
            </w:r>
            <w:r w:rsidRPr="00D9643F">
              <w:rPr>
                <w:rFonts w:ascii="Arial" w:eastAsia="標楷體" w:hAnsi="Arial" w:cs="Arial" w:hint="eastAsia"/>
                <w:color w:val="000000"/>
              </w:rPr>
              <w:t>11</w:t>
            </w:r>
            <w:r w:rsidRPr="00D9643F">
              <w:rPr>
                <w:rFonts w:ascii="Arial" w:eastAsia="標楷體" w:hAnsi="Arial" w:cs="Arial" w:hint="eastAsia"/>
                <w:color w:val="000000"/>
              </w:rPr>
              <w:t>月</w:t>
            </w:r>
            <w:r w:rsidRPr="00D9643F">
              <w:rPr>
                <w:rFonts w:ascii="Arial" w:eastAsia="標楷體" w:hAnsi="Arial" w:cs="Arial" w:hint="eastAsia"/>
                <w:color w:val="000000"/>
              </w:rPr>
              <w:t>12</w:t>
            </w:r>
            <w:r w:rsidRPr="00D9643F">
              <w:rPr>
                <w:rFonts w:ascii="Arial" w:eastAsia="標楷體" w:hAnsi="Arial" w:cs="Arial" w:hint="eastAsia"/>
                <w:color w:val="000000"/>
              </w:rPr>
              <w:t>日內政部函覆核准籌組「中華城市管理學會」，應於六個月內籌備成立，可申請延長一次（三個月），故至遲應於</w:t>
            </w:r>
            <w:r w:rsidRPr="00D9643F">
              <w:rPr>
                <w:rFonts w:ascii="Arial" w:eastAsia="標楷體" w:hAnsi="Arial" w:cs="Arial" w:hint="eastAsia"/>
                <w:color w:val="000000"/>
              </w:rPr>
              <w:t>100</w:t>
            </w:r>
            <w:r w:rsidRPr="00D9643F">
              <w:rPr>
                <w:rFonts w:ascii="Arial" w:eastAsia="標楷體" w:hAnsi="Arial" w:cs="Arial" w:hint="eastAsia"/>
                <w:color w:val="000000"/>
              </w:rPr>
              <w:t>年</w:t>
            </w:r>
            <w:r w:rsidRPr="00D9643F">
              <w:rPr>
                <w:rFonts w:ascii="Arial" w:eastAsia="標楷體" w:hAnsi="Arial" w:cs="Arial" w:hint="eastAsia"/>
                <w:color w:val="000000"/>
              </w:rPr>
              <w:t>8</w:t>
            </w:r>
            <w:r w:rsidRPr="00D9643F">
              <w:rPr>
                <w:rFonts w:ascii="Arial" w:eastAsia="標楷體" w:hAnsi="Arial" w:cs="Arial" w:hint="eastAsia"/>
                <w:color w:val="000000"/>
              </w:rPr>
              <w:t>月</w:t>
            </w:r>
            <w:r w:rsidRPr="00D9643F">
              <w:rPr>
                <w:rFonts w:ascii="Arial" w:eastAsia="標楷體" w:hAnsi="Arial" w:cs="Arial" w:hint="eastAsia"/>
                <w:color w:val="000000"/>
              </w:rPr>
              <w:t>12</w:t>
            </w:r>
            <w:r w:rsidRPr="00D9643F">
              <w:rPr>
                <w:rFonts w:ascii="Arial" w:eastAsia="標楷體" w:hAnsi="Arial" w:cs="Arial" w:hint="eastAsia"/>
                <w:color w:val="000000"/>
              </w:rPr>
              <w:t>日前提出立案申請，依此擬定計畫綱要進度表，工作階段如下：</w:t>
            </w:r>
          </w:p>
          <w:p w:rsidR="00EE4683" w:rsidRPr="00F94167" w:rsidRDefault="00EE4683" w:rsidP="009C28D0">
            <w:pPr>
              <w:pStyle w:val="a6"/>
              <w:numPr>
                <w:ilvl w:val="2"/>
                <w:numId w:val="1"/>
              </w:numPr>
              <w:snapToGrid w:val="0"/>
              <w:spacing w:before="100" w:beforeAutospacing="1" w:after="100" w:afterAutospacing="1"/>
              <w:ind w:leftChars="0" w:left="518" w:right="91" w:firstLineChars="4" w:firstLine="10"/>
              <w:contextualSpacing/>
              <w:rPr>
                <w:rFonts w:ascii="Arial" w:eastAsia="標楷體" w:hAnsi="Arial" w:cs="Arial"/>
                <w:color w:val="000000"/>
              </w:rPr>
            </w:pPr>
            <w:r w:rsidRPr="004E56C2">
              <w:rPr>
                <w:rFonts w:ascii="Arial" w:eastAsia="標楷體" w:hAnsi="Arial" w:cs="Arial" w:hint="eastAsia"/>
                <w:color w:val="000000"/>
              </w:rPr>
              <w:t>召開第二次籌備會議階段</w:t>
            </w:r>
          </w:p>
          <w:p w:rsidR="00EE4683" w:rsidRPr="004E56C2" w:rsidRDefault="00EE4683" w:rsidP="009C28D0">
            <w:pPr>
              <w:pStyle w:val="a6"/>
              <w:numPr>
                <w:ilvl w:val="2"/>
                <w:numId w:val="1"/>
              </w:numPr>
              <w:snapToGrid w:val="0"/>
              <w:spacing w:before="100" w:beforeAutospacing="1" w:after="100" w:afterAutospacing="1"/>
              <w:ind w:leftChars="0" w:left="518" w:right="91" w:firstLineChars="4" w:firstLine="10"/>
              <w:contextualSpacing/>
              <w:rPr>
                <w:rFonts w:ascii="Arial" w:eastAsia="標楷體" w:hAnsi="Arial" w:cs="Arial"/>
                <w:color w:val="000000"/>
              </w:rPr>
            </w:pPr>
            <w:r w:rsidRPr="004E56C2">
              <w:rPr>
                <w:rFonts w:ascii="Arial" w:eastAsia="標楷體" w:hAnsi="Arial" w:cs="Arial" w:hint="eastAsia"/>
                <w:color w:val="000000"/>
              </w:rPr>
              <w:t>召開成立大會（第一屆第一次會員大會）及第一次理監事會議階段</w:t>
            </w:r>
          </w:p>
          <w:p w:rsidR="00EE4683" w:rsidRDefault="00EE4683" w:rsidP="009C28D0">
            <w:pPr>
              <w:pStyle w:val="a6"/>
              <w:numPr>
                <w:ilvl w:val="2"/>
                <w:numId w:val="1"/>
              </w:numPr>
              <w:snapToGrid w:val="0"/>
              <w:spacing w:before="100" w:beforeAutospacing="1" w:after="100" w:afterAutospacing="1"/>
              <w:ind w:leftChars="0" w:left="518" w:right="91" w:firstLineChars="4" w:firstLine="10"/>
              <w:contextualSpacing/>
              <w:rPr>
                <w:rFonts w:ascii="Arial" w:eastAsia="標楷體" w:hAnsi="Arial" w:cs="Arial"/>
                <w:color w:val="000000"/>
              </w:rPr>
            </w:pPr>
            <w:r w:rsidRPr="004E56C2">
              <w:rPr>
                <w:rFonts w:ascii="Arial" w:eastAsia="標楷體" w:hAnsi="Arial" w:cs="Arial" w:hint="eastAsia"/>
                <w:color w:val="000000"/>
              </w:rPr>
              <w:t>報請主管機關立案階段</w:t>
            </w:r>
          </w:p>
          <w:p w:rsidR="00EE4683" w:rsidRPr="00604A4B" w:rsidRDefault="00EE4683" w:rsidP="009C28D0">
            <w:pPr>
              <w:pStyle w:val="a6"/>
              <w:numPr>
                <w:ilvl w:val="1"/>
                <w:numId w:val="1"/>
              </w:numPr>
              <w:snapToGrid w:val="0"/>
              <w:spacing w:before="100" w:beforeAutospacing="1" w:after="100" w:afterAutospacing="1"/>
              <w:ind w:leftChars="0" w:right="91"/>
              <w:contextualSpacing/>
              <w:rPr>
                <w:rFonts w:ascii="Arial" w:eastAsia="標楷體" w:hAnsi="Arial" w:cs="Arial"/>
                <w:color w:val="000000"/>
              </w:rPr>
            </w:pPr>
            <w:r>
              <w:rPr>
                <w:rFonts w:ascii="Arial" w:eastAsia="標楷體" w:hAnsi="Arial" w:cs="Arial" w:hint="eastAsia"/>
                <w:color w:val="000000"/>
              </w:rPr>
              <w:t>、發起人</w:t>
            </w:r>
            <w:r>
              <w:rPr>
                <w:rFonts w:ascii="Arial" w:eastAsia="標楷體" w:hAnsi="Arial" w:cs="Arial" w:hint="eastAsia"/>
                <w:color w:val="000000"/>
              </w:rPr>
              <w:t xml:space="preserve"> </w:t>
            </w:r>
            <w:r>
              <w:rPr>
                <w:rFonts w:ascii="Arial" w:eastAsia="標楷體" w:hAnsi="Arial" w:cs="Arial" w:hint="eastAsia"/>
                <w:color w:val="000000"/>
              </w:rPr>
              <w:t>台北大學不動產與城鄉環境學系</w:t>
            </w:r>
            <w:r>
              <w:rPr>
                <w:rFonts w:ascii="Arial" w:eastAsia="標楷體" w:hAnsi="Arial" w:cs="Arial" w:hint="eastAsia"/>
                <w:color w:val="000000"/>
              </w:rPr>
              <w:t xml:space="preserve"> </w:t>
            </w:r>
            <w:r>
              <w:rPr>
                <w:rFonts w:ascii="Arial" w:eastAsia="標楷體" w:hAnsi="Arial" w:cs="Arial" w:hint="eastAsia"/>
                <w:color w:val="000000"/>
              </w:rPr>
              <w:t>王世燁教授</w:t>
            </w:r>
            <w:r>
              <w:rPr>
                <w:rFonts w:ascii="Arial" w:eastAsia="標楷體" w:hAnsi="Arial" w:cs="Arial" w:hint="eastAsia"/>
                <w:color w:val="000000"/>
              </w:rPr>
              <w:t xml:space="preserve"> </w:t>
            </w:r>
            <w:r>
              <w:rPr>
                <w:rFonts w:ascii="Arial" w:eastAsia="標楷體" w:hAnsi="Arial" w:cs="Arial" w:hint="eastAsia"/>
                <w:color w:val="000000"/>
              </w:rPr>
              <w:t>贊助學會</w:t>
            </w:r>
            <w:r>
              <w:rPr>
                <w:rFonts w:ascii="Arial" w:eastAsia="標楷體" w:hAnsi="Arial" w:cs="Arial" w:hint="eastAsia"/>
                <w:color w:val="000000"/>
              </w:rPr>
              <w:t>5000</w:t>
            </w:r>
            <w:r>
              <w:rPr>
                <w:rFonts w:ascii="Arial" w:eastAsia="標楷體" w:hAnsi="Arial" w:cs="Arial" w:hint="eastAsia"/>
                <w:color w:val="000000"/>
              </w:rPr>
              <w:t>元。</w:t>
            </w:r>
          </w:p>
          <w:p w:rsidR="00EE4683" w:rsidRPr="0018606F" w:rsidRDefault="00EE4683" w:rsidP="009C28D0">
            <w:pPr>
              <w:numPr>
                <w:ilvl w:val="0"/>
                <w:numId w:val="1"/>
              </w:numPr>
              <w:snapToGrid w:val="0"/>
              <w:ind w:right="91"/>
              <w:contextualSpacing/>
              <w:rPr>
                <w:rFonts w:ascii="Arial" w:eastAsia="標楷體" w:hAnsi="Arial" w:cs="Arial"/>
                <w:color w:val="000000"/>
              </w:rPr>
            </w:pPr>
            <w:r w:rsidRPr="004E56C2">
              <w:rPr>
                <w:rFonts w:ascii="標楷體" w:eastAsia="標楷體" w:hAnsi="標楷體" w:hint="eastAsia"/>
                <w:bCs/>
                <w:color w:val="000000"/>
              </w:rPr>
              <w:t>討論事項：</w:t>
            </w:r>
          </w:p>
          <w:p w:rsidR="00EE4683" w:rsidRPr="00572AF2" w:rsidRDefault="00EE4683" w:rsidP="009C28D0">
            <w:pPr>
              <w:ind w:leftChars="200" w:left="1200" w:hangingChars="300" w:hanging="720"/>
              <w:rPr>
                <w:rFonts w:ascii="標楷體" w:eastAsia="標楷體" w:hAnsi="標楷體"/>
              </w:rPr>
            </w:pPr>
            <w:r>
              <w:rPr>
                <w:rFonts w:ascii="標楷體" w:eastAsia="標楷體" w:hAnsi="標楷體" w:hint="eastAsia"/>
              </w:rPr>
              <w:t>(一)、</w:t>
            </w:r>
            <w:r w:rsidRPr="00572AF2">
              <w:rPr>
                <w:rFonts w:ascii="標楷體" w:eastAsia="標楷體" w:hAnsi="標楷體"/>
              </w:rPr>
              <w:t>發起人會議討論提案：</w:t>
            </w:r>
          </w:p>
          <w:p w:rsidR="00EE4683" w:rsidRPr="00A63E88" w:rsidRDefault="00EE4683" w:rsidP="009C28D0">
            <w:pPr>
              <w:ind w:leftChars="500" w:left="1440" w:hangingChars="100" w:hanging="240"/>
              <w:rPr>
                <w:rFonts w:ascii="標楷體" w:eastAsia="標楷體" w:hAnsi="標楷體"/>
              </w:rPr>
            </w:pPr>
            <w:r w:rsidRPr="00A63E88">
              <w:rPr>
                <w:rFonts w:ascii="標楷體" w:eastAsia="標楷體" w:hAnsi="標楷體"/>
              </w:rPr>
              <w:t>1.案由：推選籌備委員，組織籌備會案。</w:t>
            </w:r>
          </w:p>
          <w:p w:rsidR="00EE4683" w:rsidRDefault="00EE4683" w:rsidP="009C28D0">
            <w:pPr>
              <w:ind w:leftChars="564" w:left="2081" w:hangingChars="303" w:hanging="727"/>
              <w:rPr>
                <w:rFonts w:ascii="標楷體" w:eastAsia="標楷體" w:hAnsi="標楷體"/>
              </w:rPr>
            </w:pPr>
            <w:r>
              <w:rPr>
                <w:rFonts w:ascii="標楷體" w:eastAsia="標楷體" w:hAnsi="標楷體"/>
              </w:rPr>
              <w:t>說明：由發起人</w:t>
            </w:r>
            <w:r>
              <w:rPr>
                <w:rFonts w:ascii="標楷體" w:eastAsia="標楷體" w:hAnsi="標楷體" w:hint="eastAsia"/>
              </w:rPr>
              <w:t>票選</w:t>
            </w:r>
            <w:r w:rsidRPr="00A63E88">
              <w:rPr>
                <w:rFonts w:ascii="標楷體" w:eastAsia="標楷體" w:hAnsi="標楷體"/>
              </w:rPr>
              <w:t>籌備委員七人，負責辦理籌備事宜。</w:t>
            </w:r>
          </w:p>
          <w:p w:rsidR="00EE4683" w:rsidRDefault="00EE4683" w:rsidP="009C28D0">
            <w:pPr>
              <w:ind w:leftChars="564" w:left="2081" w:hangingChars="303" w:hanging="727"/>
              <w:rPr>
                <w:rFonts w:ascii="標楷體" w:eastAsia="標楷體" w:hAnsi="標楷體"/>
              </w:rPr>
            </w:pPr>
            <w:r>
              <w:rPr>
                <w:rFonts w:ascii="標楷體" w:eastAsia="標楷體" w:hAnsi="標楷體" w:hint="eastAsia"/>
              </w:rPr>
              <w:t>開票結果：</w:t>
            </w:r>
          </w:p>
          <w:p w:rsidR="00EE4683" w:rsidRPr="00F94167" w:rsidRDefault="00EE4683" w:rsidP="009C28D0">
            <w:pPr>
              <w:ind w:leftChars="366" w:left="878"/>
              <w:rPr>
                <w:rFonts w:ascii="標楷體" w:eastAsia="標楷體" w:hAnsi="標楷體"/>
              </w:rPr>
            </w:pPr>
            <w:r>
              <w:rPr>
                <w:rFonts w:ascii="標楷體" w:eastAsia="標楷體" w:hAnsi="標楷體" w:hint="eastAsia"/>
              </w:rPr>
              <w:t xml:space="preserve">    由</w:t>
            </w:r>
            <w:r w:rsidRPr="00F94167">
              <w:rPr>
                <w:rFonts w:ascii="標楷體" w:eastAsia="標楷體" w:hAnsi="標楷體" w:hint="eastAsia"/>
              </w:rPr>
              <w:t>張世賢、薛明生、陳建元、洪啟東、賴世剛、游舜德、辜永奇</w:t>
            </w:r>
            <w:r>
              <w:rPr>
                <w:rFonts w:ascii="標楷體" w:eastAsia="標楷體" w:hAnsi="標楷體" w:hint="eastAsia"/>
              </w:rPr>
              <w:t>當選籌備委員，會議出席人數達法定人數，各候選人獲得出席人數一半以上票數，當日出席數為１６人（依據人民團體選舉罷免辦法第８條規定:經半數以上出席，出席過半數之同意選出會員（會員代表）），</w:t>
            </w:r>
            <w:r w:rsidRPr="00117DAC">
              <w:rPr>
                <w:rFonts w:ascii="標楷體" w:eastAsia="標楷體" w:hAnsi="標楷體" w:hint="eastAsia"/>
                <w:color w:val="000000" w:themeColor="text1"/>
              </w:rPr>
              <w:t>而各候選人的得票數如下:</w:t>
            </w:r>
            <w:r w:rsidRPr="00F94167">
              <w:rPr>
                <w:rFonts w:ascii="標楷體" w:eastAsia="標楷體" w:hAnsi="標楷體" w:hint="eastAsia"/>
              </w:rPr>
              <w:t xml:space="preserve"> 張世賢</w:t>
            </w:r>
            <w:r>
              <w:rPr>
                <w:rFonts w:ascii="標楷體" w:eastAsia="標楷體" w:hAnsi="標楷體" w:hint="eastAsia"/>
              </w:rPr>
              <w:t>（１６票）</w:t>
            </w:r>
            <w:r w:rsidRPr="00F94167">
              <w:rPr>
                <w:rFonts w:ascii="標楷體" w:eastAsia="標楷體" w:hAnsi="標楷體" w:hint="eastAsia"/>
              </w:rPr>
              <w:t>、薛明生</w:t>
            </w:r>
            <w:r>
              <w:rPr>
                <w:rFonts w:ascii="標楷體" w:eastAsia="標楷體" w:hAnsi="標楷體" w:hint="eastAsia"/>
              </w:rPr>
              <w:t>（１６票）</w:t>
            </w:r>
            <w:r w:rsidRPr="00F94167">
              <w:rPr>
                <w:rFonts w:ascii="標楷體" w:eastAsia="標楷體" w:hAnsi="標楷體" w:hint="eastAsia"/>
              </w:rPr>
              <w:t>、陳建元</w:t>
            </w:r>
            <w:r>
              <w:rPr>
                <w:rFonts w:ascii="標楷體" w:eastAsia="標楷體" w:hAnsi="標楷體" w:hint="eastAsia"/>
              </w:rPr>
              <w:t>（１６票）</w:t>
            </w:r>
            <w:r w:rsidRPr="00F94167">
              <w:rPr>
                <w:rFonts w:ascii="標楷體" w:eastAsia="標楷體" w:hAnsi="標楷體" w:hint="eastAsia"/>
              </w:rPr>
              <w:t>、洪啟東</w:t>
            </w:r>
            <w:r>
              <w:rPr>
                <w:rFonts w:ascii="標楷體" w:eastAsia="標楷體" w:hAnsi="標楷體" w:hint="eastAsia"/>
              </w:rPr>
              <w:t>（１６票）</w:t>
            </w:r>
            <w:r w:rsidRPr="00F94167">
              <w:rPr>
                <w:rFonts w:ascii="標楷體" w:eastAsia="標楷體" w:hAnsi="標楷體" w:hint="eastAsia"/>
              </w:rPr>
              <w:t>、賴世剛</w:t>
            </w:r>
            <w:r>
              <w:rPr>
                <w:rFonts w:ascii="標楷體" w:eastAsia="標楷體" w:hAnsi="標楷體" w:hint="eastAsia"/>
              </w:rPr>
              <w:t>（１６票）</w:t>
            </w:r>
            <w:r w:rsidRPr="00F94167">
              <w:rPr>
                <w:rFonts w:ascii="標楷體" w:eastAsia="標楷體" w:hAnsi="標楷體" w:hint="eastAsia"/>
              </w:rPr>
              <w:t>、游舜德</w:t>
            </w:r>
            <w:r>
              <w:rPr>
                <w:rFonts w:ascii="標楷體" w:eastAsia="標楷體" w:hAnsi="標楷體" w:hint="eastAsia"/>
              </w:rPr>
              <w:t>（１６票）</w:t>
            </w:r>
            <w:r w:rsidRPr="00F94167">
              <w:rPr>
                <w:rFonts w:ascii="標楷體" w:eastAsia="標楷體" w:hAnsi="標楷體" w:hint="eastAsia"/>
              </w:rPr>
              <w:t>、辜永奇</w:t>
            </w:r>
            <w:r>
              <w:rPr>
                <w:rFonts w:ascii="標楷體" w:eastAsia="標楷體" w:hAnsi="標楷體" w:hint="eastAsia"/>
              </w:rPr>
              <w:t>（１６票），皆超過出席數半數以上同意，確定當選。</w:t>
            </w:r>
          </w:p>
          <w:p w:rsidR="00EE4683" w:rsidRPr="00F94167" w:rsidRDefault="00EE4683" w:rsidP="009C28D0">
            <w:pPr>
              <w:ind w:leftChars="564" w:left="2081" w:hangingChars="303" w:hanging="727"/>
              <w:rPr>
                <w:rFonts w:ascii="標楷體" w:eastAsia="標楷體" w:hAnsi="標楷體"/>
              </w:rPr>
            </w:pPr>
          </w:p>
          <w:p w:rsidR="00EE4683" w:rsidRPr="00A63E88" w:rsidRDefault="00EE4683" w:rsidP="009C28D0">
            <w:pPr>
              <w:ind w:leftChars="500" w:left="1440" w:hangingChars="100" w:hanging="240"/>
              <w:rPr>
                <w:rFonts w:ascii="標楷體" w:eastAsia="標楷體" w:hAnsi="標楷體"/>
              </w:rPr>
            </w:pPr>
            <w:r w:rsidRPr="00A63E88">
              <w:rPr>
                <w:rFonts w:ascii="標楷體" w:eastAsia="標楷體" w:hAnsi="標楷體"/>
              </w:rPr>
              <w:t>2.案由：推選籌備會主任委員案。</w:t>
            </w:r>
          </w:p>
          <w:p w:rsidR="00EE4683" w:rsidRDefault="00EE4683" w:rsidP="009C28D0">
            <w:pPr>
              <w:ind w:leftChars="564" w:left="2081" w:hangingChars="303" w:hanging="727"/>
              <w:rPr>
                <w:rFonts w:ascii="標楷體" w:eastAsia="標楷體" w:hAnsi="標楷體"/>
              </w:rPr>
            </w:pPr>
            <w:r w:rsidRPr="00A63E88">
              <w:rPr>
                <w:rFonts w:ascii="標楷體" w:eastAsia="標楷體" w:hAnsi="標楷體"/>
              </w:rPr>
              <w:t>說明：由籌備委員互推一人為主任委員，負責召集會議，對外行文等事項。</w:t>
            </w:r>
          </w:p>
          <w:p w:rsidR="00EE4683" w:rsidRDefault="00EE4683" w:rsidP="009C28D0">
            <w:pPr>
              <w:ind w:leftChars="564" w:left="2081" w:hangingChars="303" w:hanging="727"/>
              <w:rPr>
                <w:rFonts w:ascii="標楷體" w:eastAsia="標楷體" w:hAnsi="標楷體"/>
              </w:rPr>
            </w:pPr>
            <w:r w:rsidRPr="00117DAC">
              <w:rPr>
                <w:rFonts w:ascii="標楷體" w:eastAsia="標楷體" w:hAnsi="標楷體" w:hint="eastAsia"/>
                <w:color w:val="000000" w:themeColor="text1"/>
              </w:rPr>
              <w:t>決議：由賴世剛 教授擔任</w:t>
            </w:r>
            <w:r>
              <w:rPr>
                <w:rFonts w:ascii="標楷體" w:eastAsia="標楷體" w:hAnsi="標楷體" w:hint="eastAsia"/>
              </w:rPr>
              <w:t>。</w:t>
            </w:r>
          </w:p>
          <w:p w:rsidR="00EE4683" w:rsidRDefault="00EE4683" w:rsidP="009C28D0">
            <w:pPr>
              <w:ind w:leftChars="564" w:left="2081" w:hangingChars="303" w:hanging="727"/>
              <w:rPr>
                <w:rFonts w:ascii="標楷體" w:eastAsia="標楷體" w:hAnsi="標楷體"/>
              </w:rPr>
            </w:pPr>
          </w:p>
          <w:p w:rsidR="00EE4683" w:rsidRPr="00A63E88" w:rsidRDefault="00EE4683" w:rsidP="009C28D0">
            <w:pPr>
              <w:wordWrap w:val="0"/>
              <w:ind w:leftChars="200" w:left="1200" w:hangingChars="300" w:hanging="720"/>
              <w:rPr>
                <w:rFonts w:ascii="標楷體" w:eastAsia="標楷體" w:hAnsi="標楷體"/>
              </w:rPr>
            </w:pPr>
            <w:r>
              <w:rPr>
                <w:rFonts w:ascii="標楷體" w:eastAsia="標楷體" w:hAnsi="標楷體" w:hint="eastAsia"/>
              </w:rPr>
              <w:t>(二)、</w:t>
            </w:r>
            <w:r w:rsidRPr="00A63E88">
              <w:rPr>
                <w:rFonts w:ascii="標楷體" w:eastAsia="標楷體" w:hAnsi="標楷體"/>
              </w:rPr>
              <w:t>第一次籌備會議討論提案（非籌備委員屬列席性質，得先行離席</w:t>
            </w:r>
            <w:r>
              <w:rPr>
                <w:rFonts w:ascii="標楷體" w:eastAsia="標楷體" w:hAnsi="標楷體" w:hint="eastAsia"/>
              </w:rPr>
              <w:t>，出席委員見現場簽到表</w:t>
            </w:r>
            <w:r w:rsidRPr="00A63E88">
              <w:rPr>
                <w:rFonts w:ascii="標楷體" w:eastAsia="標楷體" w:hAnsi="標楷體"/>
              </w:rPr>
              <w:t>）：</w:t>
            </w:r>
          </w:p>
          <w:p w:rsidR="00EE4683" w:rsidRPr="00A63E88" w:rsidRDefault="00EE4683" w:rsidP="009C28D0">
            <w:pPr>
              <w:ind w:leftChars="500" w:left="1440" w:hangingChars="100" w:hanging="240"/>
              <w:rPr>
                <w:rFonts w:ascii="標楷體" w:eastAsia="標楷體" w:hAnsi="標楷體"/>
              </w:rPr>
            </w:pPr>
            <w:r w:rsidRPr="00A63E88">
              <w:rPr>
                <w:rFonts w:ascii="標楷體" w:eastAsia="標楷體" w:hAnsi="標楷體"/>
              </w:rPr>
              <w:t>1.案由：審查章程草案。</w:t>
            </w:r>
          </w:p>
          <w:p w:rsidR="00EE4683" w:rsidRDefault="00EE4683" w:rsidP="009C28D0">
            <w:pPr>
              <w:ind w:leftChars="564" w:left="2081" w:hangingChars="303" w:hanging="727"/>
              <w:rPr>
                <w:rFonts w:ascii="標楷體" w:eastAsia="標楷體" w:hAnsi="標楷體"/>
              </w:rPr>
            </w:pPr>
            <w:r w:rsidRPr="00A63E88">
              <w:rPr>
                <w:rFonts w:ascii="標楷體" w:eastAsia="標楷體" w:hAnsi="標楷體"/>
              </w:rPr>
              <w:t>說明：章程草案須由籌備會議審查後提大會通過。</w:t>
            </w:r>
          </w:p>
          <w:p w:rsidR="00EE4683" w:rsidRPr="00A63E88" w:rsidRDefault="00EE4683" w:rsidP="009C28D0">
            <w:pPr>
              <w:ind w:leftChars="564" w:left="2081" w:hangingChars="303" w:hanging="727"/>
              <w:rPr>
                <w:rFonts w:ascii="標楷體" w:eastAsia="標楷體" w:hAnsi="標楷體"/>
              </w:rPr>
            </w:pPr>
            <w:r w:rsidRPr="00117DAC">
              <w:rPr>
                <w:rFonts w:ascii="標楷體" w:eastAsia="標楷體" w:hAnsi="標楷體" w:hint="eastAsia"/>
                <w:color w:val="000000" w:themeColor="text1"/>
              </w:rPr>
              <w:t>決議：</w:t>
            </w:r>
            <w:r>
              <w:rPr>
                <w:rFonts w:ascii="標楷體" w:eastAsia="標楷體" w:hAnsi="標楷體" w:hint="eastAsia"/>
              </w:rPr>
              <w:t>參見</w:t>
            </w:r>
            <w:r w:rsidRPr="00604A4B">
              <w:rPr>
                <w:rFonts w:ascii="標楷體" w:eastAsia="標楷體" w:hAnsi="標楷體" w:hint="eastAsia"/>
              </w:rPr>
              <w:t>中華城市管理學會章程草案</w:t>
            </w:r>
            <w:r>
              <w:rPr>
                <w:rFonts w:ascii="標楷體" w:eastAsia="標楷體" w:hAnsi="標楷體" w:hint="eastAsia"/>
              </w:rPr>
              <w:t>。</w:t>
            </w:r>
          </w:p>
          <w:p w:rsidR="00EE4683" w:rsidRPr="00A63E88" w:rsidRDefault="00EE4683" w:rsidP="009C28D0">
            <w:pPr>
              <w:ind w:leftChars="500" w:left="1440" w:hangingChars="100" w:hanging="240"/>
              <w:rPr>
                <w:rFonts w:ascii="標楷體" w:eastAsia="標楷體" w:hAnsi="標楷體"/>
              </w:rPr>
            </w:pPr>
            <w:r w:rsidRPr="00A63E88">
              <w:rPr>
                <w:rFonts w:ascii="標楷體" w:eastAsia="標楷體" w:hAnsi="標楷體"/>
              </w:rPr>
              <w:t>2.案由：決定籌備期間聯絡地址及工作人員案。</w:t>
            </w:r>
          </w:p>
          <w:p w:rsidR="00EE4683" w:rsidRDefault="00EE4683" w:rsidP="009C28D0">
            <w:pPr>
              <w:ind w:leftChars="564" w:left="2081" w:hangingChars="303" w:hanging="727"/>
              <w:rPr>
                <w:rFonts w:ascii="標楷體" w:eastAsia="標楷體" w:hAnsi="標楷體"/>
              </w:rPr>
            </w:pPr>
            <w:r w:rsidRPr="00A63E88">
              <w:rPr>
                <w:rFonts w:ascii="標楷體" w:eastAsia="標楷體" w:hAnsi="標楷體"/>
              </w:rPr>
              <w:t>說明：籌備期間擬擇定適當處所作為辦公及通訊聯絡使用，並聘請兼職或義務工</w:t>
            </w:r>
            <w:r w:rsidRPr="00A63E88">
              <w:rPr>
                <w:rFonts w:ascii="標楷體" w:eastAsia="標楷體" w:hAnsi="標楷體"/>
              </w:rPr>
              <w:lastRenderedPageBreak/>
              <w:t>作人員（執行秘書一人、會計一人等）處理日常事務。</w:t>
            </w:r>
          </w:p>
          <w:p w:rsidR="00EE4683" w:rsidRPr="00117DAC" w:rsidRDefault="00EE4683" w:rsidP="009C28D0">
            <w:pPr>
              <w:ind w:leftChars="564" w:left="2081" w:hangingChars="303" w:hanging="727"/>
              <w:rPr>
                <w:rFonts w:ascii="標楷體" w:eastAsia="標楷體" w:hAnsi="標楷體"/>
                <w:color w:val="000000" w:themeColor="text1"/>
              </w:rPr>
            </w:pPr>
            <w:r w:rsidRPr="00117DAC">
              <w:rPr>
                <w:rFonts w:ascii="標楷體" w:eastAsia="標楷體" w:hAnsi="標楷體" w:hint="eastAsia"/>
                <w:color w:val="000000" w:themeColor="text1"/>
              </w:rPr>
              <w:t>決議：籌備期間辦公及聯絡處所地址：台北市復興北路489號3樓之8，電話：2547-4270(由賴教授提供辦公室無償借用)。執行秘書及會計分別由安琪及柯博晟擔任。</w:t>
            </w:r>
          </w:p>
          <w:p w:rsidR="00EE4683" w:rsidRPr="00604A4B" w:rsidRDefault="00EE4683" w:rsidP="009C28D0">
            <w:pPr>
              <w:ind w:leftChars="564" w:left="2081" w:hangingChars="303" w:hanging="727"/>
              <w:rPr>
                <w:rFonts w:ascii="標楷體" w:eastAsia="標楷體" w:hAnsi="標楷體"/>
              </w:rPr>
            </w:pPr>
          </w:p>
          <w:p w:rsidR="00EE4683" w:rsidRPr="00A63E88" w:rsidRDefault="00EE4683" w:rsidP="009C28D0">
            <w:pPr>
              <w:ind w:leftChars="500" w:left="2095" w:hangingChars="373" w:hanging="895"/>
              <w:rPr>
                <w:rFonts w:ascii="標楷體" w:eastAsia="標楷體" w:hAnsi="標楷體"/>
              </w:rPr>
            </w:pPr>
            <w:r w:rsidRPr="00A63E88">
              <w:rPr>
                <w:rFonts w:ascii="標楷體" w:eastAsia="標楷體" w:hAnsi="標楷體"/>
              </w:rPr>
              <w:t>3.案由：決定會員入會申請手續、申請書格式，並公開徵求會員。</w:t>
            </w:r>
          </w:p>
          <w:p w:rsidR="00EE4683" w:rsidRPr="00A63E88" w:rsidRDefault="00EE4683" w:rsidP="009C28D0">
            <w:pPr>
              <w:ind w:leftChars="576" w:left="2109" w:hangingChars="303" w:hanging="727"/>
              <w:rPr>
                <w:rFonts w:ascii="標楷體" w:eastAsia="標楷體" w:hAnsi="標楷體"/>
              </w:rPr>
            </w:pPr>
            <w:r>
              <w:rPr>
                <w:rFonts w:ascii="標楷體" w:eastAsia="標楷體" w:hAnsi="標楷體"/>
              </w:rPr>
              <w:t>說明：會員入會申請書格式</w:t>
            </w:r>
            <w:r>
              <w:rPr>
                <w:rFonts w:ascii="標楷體" w:eastAsia="標楷體" w:hAnsi="標楷體" w:hint="eastAsia"/>
              </w:rPr>
              <w:t>。</w:t>
            </w:r>
          </w:p>
          <w:p w:rsidR="00EE4683" w:rsidRDefault="00EE4683" w:rsidP="009C28D0">
            <w:pPr>
              <w:ind w:firstLineChars="850" w:firstLine="2040"/>
              <w:rPr>
                <w:rFonts w:ascii="標楷體" w:eastAsia="標楷體" w:hAnsi="標楷體"/>
              </w:rPr>
            </w:pPr>
            <w:r>
              <w:rPr>
                <w:rFonts w:ascii="標楷體" w:eastAsia="標楷體" w:hAnsi="標楷體" w:hint="eastAsia"/>
              </w:rPr>
              <w:t xml:space="preserve"> </w:t>
            </w:r>
            <w:r>
              <w:rPr>
                <w:rFonts w:ascii="標楷體" w:eastAsia="標楷體" w:hAnsi="標楷體"/>
              </w:rPr>
              <w:t>徵求會員入會公告內容</w:t>
            </w:r>
            <w:r>
              <w:rPr>
                <w:rFonts w:ascii="標楷體" w:eastAsia="標楷體" w:hAnsi="標楷體" w:hint="eastAsia"/>
              </w:rPr>
              <w:t>。</w:t>
            </w:r>
          </w:p>
          <w:p w:rsidR="00EE4683" w:rsidRPr="00117DAC" w:rsidRDefault="00EE4683" w:rsidP="009C28D0">
            <w:pPr>
              <w:ind w:leftChars="551" w:left="2040" w:hangingChars="299" w:hanging="718"/>
              <w:rPr>
                <w:rFonts w:ascii="標楷體" w:eastAsia="標楷體" w:hAnsi="標楷體"/>
              </w:rPr>
            </w:pPr>
            <w:r w:rsidRPr="00117DAC">
              <w:rPr>
                <w:rFonts w:ascii="標楷體" w:eastAsia="標楷體" w:hAnsi="標楷體" w:hint="eastAsia"/>
                <w:color w:val="000000" w:themeColor="text1"/>
              </w:rPr>
              <w:t>決議：</w:t>
            </w:r>
            <w:r w:rsidRPr="0005257B">
              <w:rPr>
                <w:rFonts w:ascii="標楷體" w:eastAsia="標楷體" w:hAnsi="標楷體" w:hint="eastAsia"/>
              </w:rPr>
              <w:t>架設學會網站相關設計內容</w:t>
            </w:r>
            <w:r>
              <w:rPr>
                <w:rFonts w:ascii="標楷體" w:eastAsia="標楷體" w:hAnsi="標楷體" w:hint="eastAsia"/>
              </w:rPr>
              <w:t>:</w:t>
            </w:r>
            <w:hyperlink r:id="rId6" w:history="1">
              <w:r w:rsidRPr="005F0CCC">
                <w:rPr>
                  <w:rStyle w:val="a7"/>
                </w:rPr>
                <w:t>http://www.urbanmanagement.org.tw/</w:t>
              </w:r>
            </w:hyperlink>
          </w:p>
          <w:p w:rsidR="00EE4683" w:rsidRPr="00A63E88" w:rsidRDefault="00EE4683" w:rsidP="009C28D0">
            <w:pPr>
              <w:ind w:leftChars="551" w:left="2040" w:hangingChars="299" w:hanging="718"/>
              <w:rPr>
                <w:rFonts w:ascii="標楷體" w:eastAsia="標楷體" w:hAnsi="標楷體"/>
              </w:rPr>
            </w:pPr>
            <w:r w:rsidRPr="0005257B">
              <w:rPr>
                <w:rFonts w:ascii="標楷體" w:eastAsia="標楷體" w:hAnsi="標楷體" w:hint="eastAsia"/>
              </w:rPr>
              <w:t>（線上申請入會等），申請書及公告格式內容見附錄。</w:t>
            </w:r>
          </w:p>
          <w:p w:rsidR="00EE4683" w:rsidRPr="00A63E88" w:rsidRDefault="00EE4683" w:rsidP="009C28D0">
            <w:pPr>
              <w:ind w:leftChars="480" w:left="1632" w:hangingChars="200" w:hanging="480"/>
              <w:rPr>
                <w:rFonts w:ascii="標楷體" w:eastAsia="標楷體" w:hAnsi="標楷體"/>
              </w:rPr>
            </w:pPr>
            <w:r w:rsidRPr="00A63E88">
              <w:rPr>
                <w:rFonts w:ascii="標楷體" w:eastAsia="標楷體" w:hAnsi="標楷體"/>
              </w:rPr>
              <w:t>4.案由：籌備期間經費之收繳及籌墊案。</w:t>
            </w:r>
          </w:p>
          <w:p w:rsidR="00EE4683" w:rsidRPr="00A63E88" w:rsidRDefault="00EE4683" w:rsidP="009C28D0">
            <w:pPr>
              <w:ind w:leftChars="551" w:left="2040" w:hangingChars="299" w:hanging="718"/>
              <w:rPr>
                <w:rFonts w:ascii="標楷體" w:eastAsia="標楷體" w:hAnsi="標楷體"/>
              </w:rPr>
            </w:pPr>
            <w:r w:rsidRPr="00A63E88">
              <w:rPr>
                <w:rFonts w:ascii="標楷體" w:eastAsia="標楷體" w:hAnsi="標楷體"/>
              </w:rPr>
              <w:t>說明：籌備期間所需經費項目主要有印刷費（開會通知、紀錄、議程、出席證件、成立大會手冊、選票等之印製）、郵電費、會議費、成立大會會場佈置費、文具費、兼職人員車馬費等。附籌備期間經費收支預算表。</w:t>
            </w:r>
          </w:p>
          <w:p w:rsidR="00EE4683" w:rsidRPr="00604A4B" w:rsidRDefault="00EE4683" w:rsidP="009C28D0">
            <w:pPr>
              <w:ind w:leftChars="551" w:left="2040" w:hangingChars="299" w:hanging="718"/>
              <w:rPr>
                <w:rFonts w:ascii="標楷體" w:eastAsia="標楷體" w:hAnsi="標楷體"/>
              </w:rPr>
            </w:pPr>
            <w:r w:rsidRPr="00117DAC">
              <w:rPr>
                <w:rFonts w:ascii="標楷體" w:eastAsia="標楷體" w:hAnsi="標楷體" w:hint="eastAsia"/>
                <w:color w:val="000000" w:themeColor="text1"/>
              </w:rPr>
              <w:t>決議：</w:t>
            </w:r>
            <w:r w:rsidRPr="00604A4B">
              <w:rPr>
                <w:rFonts w:ascii="標楷體" w:eastAsia="標楷體" w:hAnsi="標楷體" w:hint="eastAsia"/>
              </w:rPr>
              <w:t>會員填具入會申請書，會費採電匯方式收取，並由賴教授先暫以「中華城市管理學會</w:t>
            </w:r>
            <w:r>
              <w:rPr>
                <w:rFonts w:ascii="標楷體" w:eastAsia="標楷體" w:hAnsi="標楷體" w:hint="eastAsia"/>
              </w:rPr>
              <w:t>籌備處</w:t>
            </w:r>
            <w:r w:rsidRPr="00604A4B">
              <w:rPr>
                <w:rFonts w:ascii="標楷體" w:eastAsia="標楷體" w:hAnsi="標楷體" w:hint="eastAsia"/>
              </w:rPr>
              <w:t xml:space="preserve">  賴世剛」</w:t>
            </w:r>
            <w:r>
              <w:rPr>
                <w:rFonts w:ascii="標楷體" w:eastAsia="標楷體" w:hAnsi="標楷體" w:hint="eastAsia"/>
              </w:rPr>
              <w:t>(帳號520102088216，台北富邦復興分行)</w:t>
            </w:r>
            <w:r w:rsidRPr="00604A4B">
              <w:rPr>
                <w:rFonts w:ascii="標楷體" w:eastAsia="標楷體" w:hAnsi="標楷體" w:hint="eastAsia"/>
              </w:rPr>
              <w:t>名義開立帳戶，待核准立案後再行更名。</w:t>
            </w:r>
          </w:p>
          <w:p w:rsidR="00EE4683" w:rsidRPr="00604A4B" w:rsidRDefault="00EE4683" w:rsidP="009C28D0">
            <w:pPr>
              <w:ind w:leftChars="551" w:left="2040" w:hangingChars="299" w:hanging="718"/>
              <w:rPr>
                <w:rFonts w:ascii="標楷體" w:eastAsia="標楷體" w:hAnsi="標楷體"/>
              </w:rPr>
            </w:pPr>
            <w:r>
              <w:rPr>
                <w:rFonts w:ascii="標楷體" w:eastAsia="標楷體" w:hAnsi="標楷體" w:hint="eastAsia"/>
              </w:rPr>
              <w:t xml:space="preserve">      </w:t>
            </w:r>
            <w:r w:rsidRPr="00604A4B">
              <w:rPr>
                <w:rFonts w:ascii="標楷體" w:eastAsia="標楷體" w:hAnsi="標楷體" w:hint="eastAsia"/>
              </w:rPr>
              <w:t>籌備期間收支預算依應召開之會議次數內容評估擬定，由發起人暫時代墊。</w:t>
            </w:r>
          </w:p>
          <w:p w:rsidR="00EE4683" w:rsidRDefault="00EE4683" w:rsidP="009C28D0">
            <w:pPr>
              <w:numPr>
                <w:ilvl w:val="0"/>
                <w:numId w:val="1"/>
              </w:numPr>
              <w:snapToGrid w:val="0"/>
              <w:ind w:right="91"/>
              <w:contextualSpacing/>
              <w:rPr>
                <w:rFonts w:ascii="Arial" w:eastAsia="標楷體" w:hAnsi="Arial" w:cs="Arial"/>
                <w:color w:val="000000"/>
              </w:rPr>
            </w:pPr>
            <w:r w:rsidRPr="007F1DCD">
              <w:rPr>
                <w:rFonts w:ascii="Arial" w:eastAsia="標楷體" w:hAnsi="標楷體" w:cs="Arial" w:hint="eastAsia"/>
                <w:bCs/>
                <w:color w:val="000000"/>
              </w:rPr>
              <w:t>會議</w:t>
            </w:r>
            <w:r>
              <w:rPr>
                <w:rFonts w:ascii="Arial" w:eastAsia="標楷體" w:hAnsi="標楷體" w:cs="Arial" w:hint="eastAsia"/>
                <w:bCs/>
                <w:color w:val="000000"/>
              </w:rPr>
              <w:t>其他決議</w:t>
            </w:r>
            <w:r w:rsidRPr="007F1DCD">
              <w:rPr>
                <w:rFonts w:ascii="Arial" w:eastAsia="標楷體" w:hAnsi="標楷體" w:cs="Arial" w:hint="eastAsia"/>
                <w:bCs/>
                <w:color w:val="000000"/>
              </w:rPr>
              <w:t>：</w:t>
            </w:r>
          </w:p>
          <w:p w:rsidR="00EE4683" w:rsidRPr="00F67E82" w:rsidRDefault="00EE4683" w:rsidP="009C28D0">
            <w:pPr>
              <w:pStyle w:val="a6"/>
              <w:numPr>
                <w:ilvl w:val="0"/>
                <w:numId w:val="2"/>
              </w:numPr>
              <w:snapToGrid w:val="0"/>
              <w:ind w:leftChars="0" w:right="91"/>
              <w:contextualSpacing/>
              <w:rPr>
                <w:rFonts w:ascii="Arial" w:eastAsia="標楷體" w:hAnsi="Arial" w:cs="Arial"/>
                <w:color w:val="000000"/>
              </w:rPr>
            </w:pPr>
            <w:r>
              <w:rPr>
                <w:rFonts w:ascii="Arial" w:eastAsia="標楷體" w:hAnsi="Arial" w:cs="Arial" w:hint="eastAsia"/>
                <w:color w:val="000000"/>
              </w:rPr>
              <w:t>招收會員，</w:t>
            </w:r>
            <w:r w:rsidRPr="00F67E82">
              <w:rPr>
                <w:rFonts w:ascii="標楷體" w:eastAsia="標楷體" w:hAnsi="標楷體"/>
              </w:rPr>
              <w:t>籌備期間申請入會之截止日期：即日起至</w:t>
            </w:r>
            <w:r w:rsidRPr="00F67E82">
              <w:rPr>
                <w:rFonts w:ascii="標楷體" w:eastAsia="標楷體" w:hAnsi="標楷體" w:hint="eastAsia"/>
              </w:rPr>
              <w:t>2011</w:t>
            </w:r>
            <w:r w:rsidRPr="00F67E82">
              <w:rPr>
                <w:rFonts w:ascii="標楷體" w:eastAsia="標楷體" w:hAnsi="標楷體"/>
              </w:rPr>
              <w:t>年</w:t>
            </w:r>
            <w:r w:rsidRPr="00F67E82">
              <w:rPr>
                <w:rFonts w:ascii="標楷體" w:eastAsia="標楷體" w:hAnsi="標楷體" w:hint="eastAsia"/>
              </w:rPr>
              <w:t>6</w:t>
            </w:r>
            <w:r w:rsidRPr="00F67E82">
              <w:rPr>
                <w:rFonts w:ascii="標楷體" w:eastAsia="標楷體" w:hAnsi="標楷體"/>
              </w:rPr>
              <w:t>月</w:t>
            </w:r>
            <w:r w:rsidRPr="00F67E82">
              <w:rPr>
                <w:rFonts w:ascii="標楷體" w:eastAsia="標楷體" w:hAnsi="標楷體" w:hint="eastAsia"/>
              </w:rPr>
              <w:t>18</w:t>
            </w:r>
            <w:r w:rsidRPr="00F67E82">
              <w:rPr>
                <w:rFonts w:ascii="標楷體" w:eastAsia="標楷體" w:hAnsi="標楷體"/>
              </w:rPr>
              <w:t>日止</w:t>
            </w:r>
            <w:r>
              <w:rPr>
                <w:rFonts w:ascii="標楷體" w:eastAsia="標楷體" w:hAnsi="標楷體" w:hint="eastAsia"/>
              </w:rPr>
              <w:t>。</w:t>
            </w:r>
          </w:p>
          <w:p w:rsidR="00EE4683" w:rsidRDefault="00EE4683" w:rsidP="009C28D0">
            <w:pPr>
              <w:pStyle w:val="a6"/>
              <w:numPr>
                <w:ilvl w:val="0"/>
                <w:numId w:val="2"/>
              </w:numPr>
              <w:snapToGrid w:val="0"/>
              <w:spacing w:before="240"/>
              <w:ind w:leftChars="0" w:right="91"/>
              <w:contextualSpacing/>
              <w:rPr>
                <w:rFonts w:ascii="Arial" w:eastAsia="標楷體" w:hAnsi="Arial" w:cs="Arial"/>
                <w:color w:val="000000"/>
              </w:rPr>
            </w:pPr>
            <w:r>
              <w:rPr>
                <w:rFonts w:ascii="Arial" w:eastAsia="標楷體" w:hAnsi="Arial" w:cs="Arial" w:hint="eastAsia"/>
                <w:color w:val="000000"/>
              </w:rPr>
              <w:t>通過年度工作計畫，除一般會務外，其他業務工作如下：</w:t>
            </w:r>
          </w:p>
          <w:p w:rsidR="00EE4683" w:rsidRDefault="00EE4683" w:rsidP="009C28D0">
            <w:pPr>
              <w:pStyle w:val="a6"/>
              <w:numPr>
                <w:ilvl w:val="2"/>
                <w:numId w:val="1"/>
              </w:numPr>
              <w:snapToGrid w:val="0"/>
              <w:spacing w:before="240"/>
              <w:ind w:leftChars="0" w:right="91"/>
              <w:contextualSpacing/>
              <w:rPr>
                <w:rFonts w:ascii="Arial" w:eastAsia="標楷體" w:hAnsi="Arial" w:cs="Arial"/>
                <w:color w:val="000000"/>
              </w:rPr>
            </w:pPr>
            <w:r>
              <w:rPr>
                <w:rFonts w:ascii="Arial" w:eastAsia="標楷體" w:hAnsi="Arial" w:cs="Arial" w:hint="eastAsia"/>
                <w:color w:val="000000"/>
              </w:rPr>
              <w:t>籌辦會訊：</w:t>
            </w:r>
          </w:p>
          <w:p w:rsidR="00EE4683" w:rsidRDefault="00EE4683" w:rsidP="009C28D0">
            <w:pPr>
              <w:pStyle w:val="a6"/>
              <w:snapToGrid w:val="0"/>
              <w:spacing w:before="240"/>
              <w:ind w:leftChars="0" w:left="1361" w:right="91"/>
              <w:contextualSpacing/>
              <w:rPr>
                <w:rFonts w:ascii="Arial" w:eastAsia="標楷體" w:hAnsi="Arial" w:cs="Arial"/>
                <w:color w:val="000000"/>
              </w:rPr>
            </w:pPr>
            <w:r>
              <w:rPr>
                <w:rFonts w:ascii="Arial" w:eastAsia="標楷體" w:hAnsi="Arial" w:cs="Arial" w:hint="eastAsia"/>
                <w:color w:val="000000"/>
              </w:rPr>
              <w:t>包括學術發表、報導會務、意見交流及政令宣達等，採用網站建制方式發表，作為學會網站內容之一。</w:t>
            </w:r>
          </w:p>
          <w:p w:rsidR="00EE4683" w:rsidRDefault="00EE4683" w:rsidP="009C28D0">
            <w:pPr>
              <w:pStyle w:val="a6"/>
              <w:numPr>
                <w:ilvl w:val="2"/>
                <w:numId w:val="1"/>
              </w:numPr>
              <w:snapToGrid w:val="0"/>
              <w:spacing w:before="240"/>
              <w:ind w:leftChars="0" w:right="91"/>
              <w:contextualSpacing/>
              <w:rPr>
                <w:rFonts w:ascii="Arial" w:eastAsia="標楷體" w:hAnsi="Arial" w:cs="Arial"/>
                <w:color w:val="000000"/>
              </w:rPr>
            </w:pPr>
            <w:r>
              <w:rPr>
                <w:rFonts w:ascii="Arial" w:eastAsia="標楷體" w:hAnsi="Arial" w:cs="Arial" w:hint="eastAsia"/>
                <w:color w:val="000000"/>
              </w:rPr>
              <w:t>舉辦或協辦研討會：</w:t>
            </w:r>
          </w:p>
          <w:p w:rsidR="00EE4683" w:rsidRDefault="00EE4683" w:rsidP="009C28D0">
            <w:pPr>
              <w:pStyle w:val="a6"/>
              <w:snapToGrid w:val="0"/>
              <w:spacing w:before="240"/>
              <w:ind w:leftChars="0" w:left="1361" w:right="91"/>
              <w:contextualSpacing/>
              <w:rPr>
                <w:rFonts w:ascii="Arial" w:eastAsia="標楷體" w:hAnsi="Arial" w:cs="Arial"/>
                <w:color w:val="000000"/>
              </w:rPr>
            </w:pPr>
            <w:r>
              <w:rPr>
                <w:rFonts w:ascii="Arial" w:eastAsia="標楷體" w:hAnsi="Arial" w:cs="Arial" w:hint="eastAsia"/>
                <w:color w:val="000000"/>
              </w:rPr>
              <w:t>100</w:t>
            </w:r>
            <w:r>
              <w:rPr>
                <w:rFonts w:ascii="Arial" w:eastAsia="標楷體" w:hAnsi="Arial" w:cs="Arial" w:hint="eastAsia"/>
                <w:color w:val="000000"/>
              </w:rPr>
              <w:t>年度舉辦</w:t>
            </w:r>
            <w:r>
              <w:rPr>
                <w:rFonts w:ascii="Arial" w:eastAsia="標楷體" w:hAnsi="Arial" w:cs="Arial" w:hint="eastAsia"/>
                <w:color w:val="000000"/>
              </w:rPr>
              <w:t>1</w:t>
            </w:r>
            <w:r>
              <w:rPr>
                <w:rFonts w:ascii="Arial" w:eastAsia="標楷體" w:hAnsi="Arial" w:cs="Arial" w:hint="eastAsia"/>
                <w:color w:val="000000"/>
              </w:rPr>
              <w:t>至</w:t>
            </w:r>
            <w:r>
              <w:rPr>
                <w:rFonts w:ascii="Arial" w:eastAsia="標楷體" w:hAnsi="Arial" w:cs="Arial" w:hint="eastAsia"/>
                <w:color w:val="000000"/>
              </w:rPr>
              <w:t>2</w:t>
            </w:r>
            <w:r>
              <w:rPr>
                <w:rFonts w:ascii="Arial" w:eastAsia="標楷體" w:hAnsi="Arial" w:cs="Arial" w:hint="eastAsia"/>
                <w:color w:val="000000"/>
              </w:rPr>
              <w:t>場，採較小規模方式舉行並可與國內各大專院校相關系所共同出資合辦。已知國立臺北大學</w:t>
            </w:r>
            <w:r w:rsidRPr="007843CB">
              <w:rPr>
                <w:rFonts w:ascii="Arial" w:eastAsia="標楷體" w:hAnsi="Arial" w:cs="Arial" w:hint="eastAsia"/>
                <w:color w:val="000000" w:themeColor="text1"/>
              </w:rPr>
              <w:t>不動產與城鄉管理學系</w:t>
            </w:r>
            <w:r w:rsidRPr="007843CB">
              <w:rPr>
                <w:rFonts w:ascii="Arial" w:eastAsia="標楷體" w:hAnsi="Arial" w:cs="Arial" w:hint="eastAsia"/>
                <w:color w:val="000000" w:themeColor="text1"/>
              </w:rPr>
              <w:t>7</w:t>
            </w:r>
            <w:r w:rsidRPr="007843CB">
              <w:rPr>
                <w:rFonts w:ascii="Arial" w:eastAsia="標楷體" w:hAnsi="Arial" w:cs="Arial" w:hint="eastAsia"/>
                <w:color w:val="000000" w:themeColor="text1"/>
              </w:rPr>
              <w:t>月將與澳洲昆士蘭科技大學進行國際交流研討會</w:t>
            </w:r>
            <w:r>
              <w:rPr>
                <w:rFonts w:ascii="Arial" w:eastAsia="標楷體" w:hAnsi="Arial" w:cs="Arial" w:hint="eastAsia"/>
                <w:color w:val="000000"/>
              </w:rPr>
              <w:t>，</w:t>
            </w:r>
            <w:r w:rsidRPr="00117DAC">
              <w:rPr>
                <w:rFonts w:ascii="Arial" w:eastAsia="標楷體" w:hAnsi="Arial" w:cs="Arial" w:hint="eastAsia"/>
                <w:color w:val="000000" w:themeColor="text1"/>
              </w:rPr>
              <w:t>指派柯博晟</w:t>
            </w:r>
            <w:r>
              <w:rPr>
                <w:rFonts w:ascii="Arial" w:eastAsia="標楷體" w:hAnsi="Arial" w:cs="Arial" w:hint="eastAsia"/>
                <w:color w:val="000000"/>
              </w:rPr>
              <w:t>秘書蒐集相關資訊、聯繫合作事宜並進行預算編列。</w:t>
            </w:r>
          </w:p>
          <w:p w:rsidR="00EE4683" w:rsidRPr="00B8798F" w:rsidRDefault="00EE4683" w:rsidP="009C28D0">
            <w:pPr>
              <w:pStyle w:val="a6"/>
              <w:numPr>
                <w:ilvl w:val="2"/>
                <w:numId w:val="1"/>
              </w:numPr>
              <w:snapToGrid w:val="0"/>
              <w:spacing w:before="240"/>
              <w:ind w:leftChars="0" w:right="91"/>
              <w:contextualSpacing/>
              <w:rPr>
                <w:rFonts w:ascii="Arial" w:eastAsia="標楷體" w:hAnsi="Arial" w:cs="Arial"/>
                <w:color w:val="000000"/>
              </w:rPr>
            </w:pPr>
            <w:r w:rsidRPr="00B8798F">
              <w:rPr>
                <w:rFonts w:ascii="Arial" w:eastAsia="標楷體" w:hAnsi="Arial" w:cs="Arial" w:hint="eastAsia"/>
                <w:color w:val="000000"/>
              </w:rPr>
              <w:t>募</w:t>
            </w:r>
            <w:r>
              <w:rPr>
                <w:rFonts w:ascii="Arial" w:eastAsia="標楷體" w:hAnsi="Arial" w:cs="Arial" w:hint="eastAsia"/>
                <w:color w:val="000000"/>
              </w:rPr>
              <w:t>集資金</w:t>
            </w:r>
            <w:r w:rsidRPr="00B8798F">
              <w:rPr>
                <w:rFonts w:ascii="Arial" w:eastAsia="標楷體" w:hAnsi="Arial" w:cs="Arial" w:hint="eastAsia"/>
                <w:color w:val="000000"/>
              </w:rPr>
              <w:t>。</w:t>
            </w:r>
          </w:p>
          <w:p w:rsidR="00EE4683" w:rsidRPr="007843CB" w:rsidRDefault="00EE4683" w:rsidP="009C28D0">
            <w:pPr>
              <w:pStyle w:val="a6"/>
              <w:numPr>
                <w:ilvl w:val="2"/>
                <w:numId w:val="1"/>
              </w:numPr>
              <w:snapToGrid w:val="0"/>
              <w:spacing w:before="240"/>
              <w:ind w:leftChars="0" w:right="91"/>
              <w:contextualSpacing/>
              <w:rPr>
                <w:rFonts w:ascii="Arial" w:eastAsia="標楷體" w:hAnsi="Arial" w:cs="Arial"/>
                <w:color w:val="000000" w:themeColor="text1"/>
              </w:rPr>
            </w:pPr>
            <w:r w:rsidRPr="007843CB">
              <w:rPr>
                <w:rFonts w:ascii="Arial" w:eastAsia="標楷體" w:hAnsi="Arial" w:cs="Arial" w:hint="eastAsia"/>
                <w:color w:val="000000" w:themeColor="text1"/>
              </w:rPr>
              <w:t>學術期刊：</w:t>
            </w:r>
          </w:p>
          <w:p w:rsidR="00EE4683" w:rsidRPr="007843CB" w:rsidRDefault="00EE4683" w:rsidP="009C28D0">
            <w:pPr>
              <w:pStyle w:val="a6"/>
              <w:snapToGrid w:val="0"/>
              <w:spacing w:before="240"/>
              <w:ind w:leftChars="0" w:left="1361" w:right="91"/>
              <w:contextualSpacing/>
              <w:rPr>
                <w:rFonts w:ascii="Arial" w:eastAsia="標楷體" w:hAnsi="Arial" w:cs="Arial"/>
                <w:color w:val="000000" w:themeColor="text1"/>
              </w:rPr>
            </w:pPr>
            <w:r w:rsidRPr="007843CB">
              <w:rPr>
                <w:rFonts w:ascii="Arial" w:eastAsia="標楷體" w:hAnsi="Arial" w:cs="Arial" w:hint="eastAsia"/>
                <w:color w:val="000000" w:themeColor="text1"/>
              </w:rPr>
              <w:t>本學會國際期刊</w:t>
            </w:r>
            <w:r w:rsidRPr="007843CB">
              <w:rPr>
                <w:rFonts w:ascii="Arial" w:eastAsia="標楷體" w:hAnsi="Arial" w:cs="Arial"/>
                <w:color w:val="000000" w:themeColor="text1"/>
              </w:rPr>
              <w:t>Journal</w:t>
            </w:r>
            <w:r w:rsidRPr="007843CB">
              <w:rPr>
                <w:rFonts w:ascii="Arial" w:eastAsia="標楷體" w:hAnsi="Arial" w:cs="Arial" w:hint="eastAsia"/>
                <w:color w:val="000000" w:themeColor="text1"/>
              </w:rPr>
              <w:t xml:space="preserve"> o</w:t>
            </w:r>
            <w:r w:rsidRPr="007843CB">
              <w:rPr>
                <w:rFonts w:ascii="Arial" w:eastAsia="標楷體" w:hAnsi="Arial" w:cs="Arial"/>
                <w:color w:val="000000" w:themeColor="text1"/>
              </w:rPr>
              <w:t>f</w:t>
            </w:r>
            <w:r w:rsidRPr="007843CB">
              <w:rPr>
                <w:rFonts w:ascii="Arial" w:eastAsia="標楷體" w:hAnsi="Arial" w:cs="Arial" w:hint="eastAsia"/>
                <w:color w:val="000000" w:themeColor="text1"/>
              </w:rPr>
              <w:t xml:space="preserve"> </w:t>
            </w:r>
            <w:r w:rsidRPr="007843CB">
              <w:rPr>
                <w:rFonts w:ascii="Arial" w:eastAsia="標楷體" w:hAnsi="Arial" w:cs="Arial"/>
                <w:color w:val="000000" w:themeColor="text1"/>
              </w:rPr>
              <w:t>Urban</w:t>
            </w:r>
            <w:r w:rsidRPr="007843CB">
              <w:rPr>
                <w:rFonts w:ascii="Arial" w:eastAsia="標楷體" w:hAnsi="Arial" w:cs="Arial" w:hint="eastAsia"/>
                <w:color w:val="000000" w:themeColor="text1"/>
              </w:rPr>
              <w:t xml:space="preserve"> </w:t>
            </w:r>
            <w:r w:rsidRPr="007843CB">
              <w:rPr>
                <w:rFonts w:ascii="Arial" w:eastAsia="標楷體" w:hAnsi="Arial" w:cs="Arial"/>
                <w:color w:val="000000" w:themeColor="text1"/>
              </w:rPr>
              <w:t>Management</w:t>
            </w:r>
            <w:r w:rsidRPr="007843CB">
              <w:rPr>
                <w:rFonts w:ascii="Arial" w:eastAsia="標楷體" w:hAnsi="Arial" w:cs="Arial" w:hint="eastAsia"/>
                <w:color w:val="000000" w:themeColor="text1"/>
              </w:rPr>
              <w:t>預計下半年度出刊。</w:t>
            </w:r>
          </w:p>
          <w:p w:rsidR="00EE4683" w:rsidRPr="007843CB" w:rsidRDefault="00EE4683" w:rsidP="009C28D0">
            <w:pPr>
              <w:pStyle w:val="a6"/>
              <w:numPr>
                <w:ilvl w:val="0"/>
                <w:numId w:val="2"/>
              </w:numPr>
              <w:snapToGrid w:val="0"/>
              <w:spacing w:before="240"/>
              <w:ind w:leftChars="0" w:right="91"/>
              <w:contextualSpacing/>
              <w:rPr>
                <w:rFonts w:ascii="Arial" w:eastAsia="標楷體" w:hAnsi="Arial" w:cs="Arial"/>
                <w:color w:val="000000" w:themeColor="text1"/>
              </w:rPr>
            </w:pPr>
            <w:r w:rsidRPr="007843CB">
              <w:rPr>
                <w:rFonts w:ascii="Arial" w:eastAsia="標楷體" w:hAnsi="Arial" w:cs="Arial" w:hint="eastAsia"/>
                <w:color w:val="000000" w:themeColor="text1"/>
              </w:rPr>
              <w:t>通過申請立案前歷次會議時間、地點，並通過籌備期間工作分配表：</w:t>
            </w:r>
          </w:p>
          <w:p w:rsidR="00EE4683" w:rsidRDefault="00EE4683" w:rsidP="009C28D0">
            <w:pPr>
              <w:pStyle w:val="a6"/>
              <w:numPr>
                <w:ilvl w:val="0"/>
                <w:numId w:val="3"/>
              </w:numPr>
              <w:snapToGrid w:val="0"/>
              <w:spacing w:before="240"/>
              <w:ind w:leftChars="0" w:right="91"/>
              <w:contextualSpacing/>
              <w:rPr>
                <w:rFonts w:ascii="Arial" w:eastAsia="標楷體" w:hAnsi="Arial" w:cs="Arial"/>
                <w:color w:val="000000"/>
              </w:rPr>
            </w:pPr>
            <w:r>
              <w:rPr>
                <w:rFonts w:ascii="Arial" w:eastAsia="標楷體" w:hAnsi="Arial" w:cs="Arial" w:hint="eastAsia"/>
                <w:color w:val="000000"/>
              </w:rPr>
              <w:t>第二次籌備會：</w:t>
            </w:r>
          </w:p>
          <w:p w:rsidR="00EE4683" w:rsidRDefault="00EE4683" w:rsidP="009C28D0">
            <w:pPr>
              <w:pStyle w:val="a6"/>
              <w:snapToGrid w:val="0"/>
              <w:spacing w:before="240"/>
              <w:ind w:leftChars="0" w:left="1591" w:right="91"/>
              <w:contextualSpacing/>
              <w:rPr>
                <w:rFonts w:ascii="Arial" w:eastAsia="標楷體" w:hAnsi="Arial" w:cs="Arial"/>
                <w:color w:val="000000"/>
              </w:rPr>
            </w:pPr>
            <w:r>
              <w:rPr>
                <w:rFonts w:ascii="Arial" w:eastAsia="標楷體" w:hAnsi="Arial" w:cs="Arial" w:hint="eastAsia"/>
                <w:color w:val="000000"/>
              </w:rPr>
              <w:t>第一次籌備會後公告徵求會員一個月，預計四月第三週之週間假國立臺北大學台北校區教學大樓七樓不動產與城鄉環境學系辦公室舉行。</w:t>
            </w:r>
          </w:p>
          <w:p w:rsidR="00EE4683" w:rsidRDefault="00EE4683" w:rsidP="009C28D0">
            <w:pPr>
              <w:pStyle w:val="a6"/>
              <w:numPr>
                <w:ilvl w:val="0"/>
                <w:numId w:val="3"/>
              </w:numPr>
              <w:snapToGrid w:val="0"/>
              <w:spacing w:before="240"/>
              <w:ind w:leftChars="0" w:right="91"/>
              <w:contextualSpacing/>
              <w:rPr>
                <w:rFonts w:ascii="Arial" w:eastAsia="標楷體" w:hAnsi="Arial" w:cs="Arial"/>
                <w:color w:val="000000"/>
              </w:rPr>
            </w:pPr>
            <w:r>
              <w:rPr>
                <w:rFonts w:ascii="Arial" w:eastAsia="標楷體" w:hAnsi="Arial" w:cs="Arial" w:hint="eastAsia"/>
                <w:color w:val="000000"/>
              </w:rPr>
              <w:t>成立大會暨第一屆第一次理監事會議：</w:t>
            </w:r>
          </w:p>
          <w:p w:rsidR="00EE4683" w:rsidRDefault="00EE4683" w:rsidP="009C28D0">
            <w:pPr>
              <w:pStyle w:val="a6"/>
              <w:snapToGrid w:val="0"/>
              <w:spacing w:before="240"/>
              <w:ind w:leftChars="0" w:left="1591" w:right="91"/>
              <w:contextualSpacing/>
              <w:rPr>
                <w:rFonts w:ascii="Arial" w:eastAsia="標楷體" w:hAnsi="Arial" w:cs="Arial"/>
                <w:color w:val="000000"/>
              </w:rPr>
            </w:pPr>
            <w:r>
              <w:rPr>
                <w:rFonts w:ascii="Arial" w:eastAsia="標楷體" w:hAnsi="Arial" w:cs="Arial" w:hint="eastAsia"/>
                <w:color w:val="000000"/>
              </w:rPr>
              <w:t>考量暑假期間各會員可能有出國計畫，且預留較大彈性之申請立案準備時間，預計</w:t>
            </w:r>
            <w:r>
              <w:rPr>
                <w:rFonts w:ascii="Arial" w:eastAsia="標楷體" w:hAnsi="Arial" w:cs="Arial" w:hint="eastAsia"/>
                <w:color w:val="000000"/>
              </w:rPr>
              <w:t>6/18</w:t>
            </w:r>
            <w:r>
              <w:rPr>
                <w:rFonts w:ascii="Arial" w:eastAsia="標楷體" w:hAnsi="Arial" w:cs="Arial" w:hint="eastAsia"/>
                <w:color w:val="000000"/>
              </w:rPr>
              <w:t>（六）假國立臺北大學舉行，並於七月底前提出立案申請。</w:t>
            </w:r>
            <w:r w:rsidRPr="00117DAC">
              <w:rPr>
                <w:rFonts w:ascii="Arial" w:eastAsia="標楷體" w:hAnsi="Arial" w:cs="Arial" w:hint="eastAsia"/>
                <w:color w:val="000000" w:themeColor="text1"/>
              </w:rPr>
              <w:t>請柯博晟</w:t>
            </w:r>
            <w:r>
              <w:rPr>
                <w:rFonts w:ascii="Arial" w:eastAsia="標楷體" w:hAnsi="Arial" w:cs="Arial" w:hint="eastAsia"/>
                <w:color w:val="000000"/>
              </w:rPr>
              <w:t>秘書先行確認其他學會召開年度會員大會之期程，以確保會員出席率。</w:t>
            </w:r>
          </w:p>
          <w:p w:rsidR="00EE4683" w:rsidRPr="00117DAC" w:rsidRDefault="00EE4683" w:rsidP="009C28D0">
            <w:pPr>
              <w:pStyle w:val="a6"/>
              <w:numPr>
                <w:ilvl w:val="0"/>
                <w:numId w:val="1"/>
              </w:numPr>
              <w:ind w:leftChars="0" w:right="91"/>
              <w:rPr>
                <w:rFonts w:ascii="Arial" w:eastAsia="標楷體" w:hAnsi="標楷體" w:cs="Arial"/>
                <w:bCs/>
                <w:color w:val="000000"/>
              </w:rPr>
            </w:pPr>
            <w:r>
              <w:rPr>
                <w:rFonts w:ascii="Arial" w:eastAsia="標楷體" w:hAnsi="標楷體" w:cs="Arial" w:hint="eastAsia"/>
                <w:bCs/>
                <w:color w:val="000000"/>
              </w:rPr>
              <w:t>臨時動議：</w:t>
            </w:r>
          </w:p>
          <w:p w:rsidR="00EE4683" w:rsidRPr="0005257B" w:rsidRDefault="00EE4683" w:rsidP="009C28D0">
            <w:pPr>
              <w:pStyle w:val="a6"/>
              <w:numPr>
                <w:ilvl w:val="0"/>
                <w:numId w:val="1"/>
              </w:numPr>
              <w:ind w:leftChars="0" w:right="91"/>
              <w:rPr>
                <w:rFonts w:ascii="標楷體" w:eastAsia="標楷體" w:hAnsi="標楷體"/>
                <w:bCs/>
                <w:color w:val="000000"/>
              </w:rPr>
            </w:pPr>
            <w:r w:rsidRPr="005C5DFB">
              <w:rPr>
                <w:rFonts w:ascii="Arial" w:eastAsia="標楷體" w:hAnsi="標楷體" w:cs="Arial" w:hint="eastAsia"/>
                <w:bCs/>
                <w:color w:val="000000"/>
              </w:rPr>
              <w:t>下次會議時間：</w:t>
            </w:r>
          </w:p>
          <w:p w:rsidR="00EE4683" w:rsidRPr="005C5DFB" w:rsidRDefault="00EE4683" w:rsidP="009C28D0">
            <w:pPr>
              <w:ind w:right="91"/>
              <w:rPr>
                <w:rFonts w:ascii="標楷體" w:eastAsia="標楷體" w:hAnsi="標楷體"/>
                <w:bCs/>
                <w:color w:val="000000"/>
              </w:rPr>
            </w:pPr>
            <w:r>
              <w:rPr>
                <w:rFonts w:ascii="Arial" w:eastAsia="標楷體" w:hAnsi="標楷體" w:cs="Arial" w:hint="eastAsia"/>
                <w:bCs/>
                <w:color w:val="000000"/>
              </w:rPr>
              <w:t xml:space="preserve">                 4</w:t>
            </w:r>
            <w:r>
              <w:rPr>
                <w:rFonts w:ascii="Arial" w:eastAsia="標楷體" w:hAnsi="標楷體" w:cs="Arial" w:hint="eastAsia"/>
                <w:bCs/>
                <w:color w:val="000000"/>
              </w:rPr>
              <w:t>月</w:t>
            </w:r>
            <w:r>
              <w:rPr>
                <w:rFonts w:ascii="Arial" w:eastAsia="標楷體" w:hAnsi="標楷體" w:cs="Arial" w:hint="eastAsia"/>
                <w:bCs/>
                <w:color w:val="000000"/>
              </w:rPr>
              <w:t>22</w:t>
            </w:r>
            <w:r>
              <w:rPr>
                <w:rFonts w:ascii="Arial" w:eastAsia="標楷體" w:hAnsi="標楷體" w:cs="Arial" w:hint="eastAsia"/>
                <w:bCs/>
                <w:color w:val="000000"/>
              </w:rPr>
              <w:t>日召開</w:t>
            </w:r>
            <w:r>
              <w:rPr>
                <w:rFonts w:ascii="Arial" w:eastAsia="標楷體" w:hAnsi="Arial" w:cs="Arial" w:hint="eastAsia"/>
                <w:color w:val="000000"/>
              </w:rPr>
              <w:t>第二次籌備會。</w:t>
            </w:r>
            <w:r>
              <w:rPr>
                <w:rFonts w:ascii="Arial" w:eastAsia="標楷體" w:hAnsi="標楷體" w:cs="Arial" w:hint="eastAsia"/>
                <w:bCs/>
                <w:color w:val="000000"/>
              </w:rPr>
              <w:t xml:space="preserve">             </w:t>
            </w:r>
          </w:p>
          <w:p w:rsidR="00EE4683" w:rsidRPr="00604A4B" w:rsidRDefault="00EE4683" w:rsidP="009C28D0">
            <w:pPr>
              <w:ind w:right="91"/>
              <w:jc w:val="center"/>
              <w:rPr>
                <w:rFonts w:ascii="標楷體" w:eastAsia="標楷體" w:hAnsi="標楷體"/>
                <w:bCs/>
                <w:color w:val="000000" w:themeColor="text1"/>
              </w:rPr>
            </w:pPr>
            <w:r>
              <w:rPr>
                <w:rFonts w:ascii="標楷體" w:eastAsia="標楷體" w:hAnsi="標楷體" w:hint="eastAsia"/>
                <w:bCs/>
                <w:color w:val="000000" w:themeColor="text1"/>
              </w:rPr>
              <w:t>6月18日召開</w:t>
            </w:r>
            <w:r>
              <w:rPr>
                <w:rFonts w:ascii="Arial" w:eastAsia="標楷體" w:hAnsi="Arial" w:cs="Arial" w:hint="eastAsia"/>
                <w:color w:val="000000"/>
              </w:rPr>
              <w:t>成立大會暨第一屆第一次理監事會議</w:t>
            </w:r>
            <w:r>
              <w:rPr>
                <w:rFonts w:ascii="標楷體" w:eastAsia="標楷體" w:hAnsi="標楷體" w:hint="eastAsia"/>
                <w:bCs/>
                <w:color w:val="000000" w:themeColor="text1"/>
              </w:rPr>
              <w:t>。</w:t>
            </w:r>
          </w:p>
          <w:p w:rsidR="00EE4683" w:rsidRPr="00045C50" w:rsidRDefault="00EE4683" w:rsidP="009C28D0">
            <w:pPr>
              <w:ind w:right="91" w:firstLineChars="200" w:firstLine="480"/>
              <w:rPr>
                <w:rFonts w:ascii="Arial" w:eastAsia="標楷體" w:hAnsi="Arial" w:cs="Arial"/>
              </w:rPr>
            </w:pPr>
          </w:p>
        </w:tc>
      </w:tr>
    </w:tbl>
    <w:p w:rsidR="00EE4683" w:rsidRDefault="00EE4683" w:rsidP="00EE4683"/>
    <w:tbl>
      <w:tblPr>
        <w:tblW w:w="9901" w:type="dxa"/>
        <w:tblInd w:w="-9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01"/>
      </w:tblGrid>
      <w:tr w:rsidR="00EE4683" w:rsidRPr="006301A4" w:rsidTr="009C28D0">
        <w:tc>
          <w:tcPr>
            <w:tcW w:w="9901" w:type="dxa"/>
            <w:tcBorders>
              <w:top w:val="single" w:sz="4" w:space="0" w:color="auto"/>
              <w:left w:val="single" w:sz="12" w:space="0" w:color="auto"/>
              <w:bottom w:val="single" w:sz="4" w:space="0" w:color="auto"/>
              <w:right w:val="single" w:sz="12" w:space="0" w:color="auto"/>
            </w:tcBorders>
            <w:shd w:val="clear" w:color="auto" w:fill="E6E6E6"/>
          </w:tcPr>
          <w:p w:rsidR="00EE4683" w:rsidRPr="006301A4" w:rsidRDefault="00EE4683" w:rsidP="009C28D0">
            <w:pPr>
              <w:tabs>
                <w:tab w:val="left" w:pos="0"/>
              </w:tabs>
              <w:snapToGrid w:val="0"/>
              <w:spacing w:before="100" w:beforeAutospacing="1" w:after="100" w:afterAutospacing="1"/>
              <w:ind w:right="91"/>
              <w:contextualSpacing/>
              <w:jc w:val="center"/>
              <w:rPr>
                <w:rFonts w:ascii="Arial" w:eastAsia="標楷體" w:hAnsi="Arial" w:cs="Arial"/>
                <w:color w:val="000000"/>
              </w:rPr>
            </w:pPr>
            <w:r>
              <w:rPr>
                <w:rFonts w:ascii="Arial" w:eastAsia="標楷體" w:hAnsi="Arial" w:cs="Arial" w:hint="eastAsia"/>
                <w:color w:val="000000"/>
              </w:rPr>
              <w:t>現場照片</w:t>
            </w:r>
          </w:p>
        </w:tc>
      </w:tr>
      <w:tr w:rsidR="00EE4683" w:rsidRPr="006301A4" w:rsidTr="009C28D0">
        <w:tc>
          <w:tcPr>
            <w:tcW w:w="9901" w:type="dxa"/>
            <w:tcBorders>
              <w:top w:val="single" w:sz="4" w:space="0" w:color="auto"/>
              <w:left w:val="single" w:sz="12" w:space="0" w:color="auto"/>
              <w:bottom w:val="single" w:sz="12" w:space="0" w:color="auto"/>
              <w:right w:val="single" w:sz="12" w:space="0" w:color="auto"/>
            </w:tcBorders>
          </w:tcPr>
          <w:p w:rsidR="00EE4683" w:rsidRPr="006301A4" w:rsidRDefault="00EE4683" w:rsidP="009C28D0">
            <w:pPr>
              <w:tabs>
                <w:tab w:val="left" w:pos="0"/>
              </w:tabs>
              <w:snapToGrid w:val="0"/>
              <w:spacing w:before="100" w:beforeAutospacing="1" w:after="100" w:afterAutospacing="1"/>
              <w:ind w:right="91"/>
              <w:contextualSpacing/>
              <w:jc w:val="center"/>
              <w:rPr>
                <w:rFonts w:ascii="Arial" w:eastAsia="標楷體" w:hAnsi="Arial" w:cs="Arial"/>
                <w:color w:val="000000"/>
              </w:rPr>
            </w:pPr>
            <w:r>
              <w:rPr>
                <w:noProof/>
              </w:rPr>
              <w:drawing>
                <wp:inline distT="0" distB="0" distL="0" distR="0" wp14:anchorId="0C47F976" wp14:editId="4039D219">
                  <wp:extent cx="5486400" cy="41148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4114800"/>
                          </a:xfrm>
                          <a:prstGeom prst="rect">
                            <a:avLst/>
                          </a:prstGeom>
                        </pic:spPr>
                      </pic:pic>
                    </a:graphicData>
                  </a:graphic>
                </wp:inline>
              </w:drawing>
            </w:r>
            <w:r>
              <w:rPr>
                <w:noProof/>
              </w:rPr>
              <w:drawing>
                <wp:inline distT="0" distB="0" distL="0" distR="0" wp14:anchorId="053DE5B3" wp14:editId="32A1A49F">
                  <wp:extent cx="5486400" cy="41148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4114800"/>
                          </a:xfrm>
                          <a:prstGeom prst="rect">
                            <a:avLst/>
                          </a:prstGeom>
                        </pic:spPr>
                      </pic:pic>
                    </a:graphicData>
                  </a:graphic>
                </wp:inline>
              </w:drawing>
            </w:r>
          </w:p>
        </w:tc>
      </w:tr>
    </w:tbl>
    <w:p w:rsidR="00EE4683" w:rsidRPr="00152791" w:rsidRDefault="00EE4683" w:rsidP="00EE4683">
      <w:pPr>
        <w:rPr>
          <w:b/>
        </w:rPr>
      </w:pPr>
    </w:p>
    <w:p w:rsidR="004664F7" w:rsidRDefault="004664F7">
      <w:pPr>
        <w:rPr>
          <w:rFonts w:hint="eastAsia"/>
        </w:rPr>
      </w:pPr>
      <w:bookmarkStart w:id="0" w:name="_GoBack"/>
      <w:bookmarkEnd w:id="0"/>
    </w:p>
    <w:sectPr w:rsidR="004664F7" w:rsidSect="00A75B96">
      <w:footerReference w:type="default" r:id="rId9"/>
      <w:pgSz w:w="11906" w:h="16838" w:code="9"/>
      <w:pgMar w:top="1258" w:right="986" w:bottom="719" w:left="1320" w:header="567" w:footer="851" w:gutter="0"/>
      <w:pgNumType w:start="1"/>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0A4" w:rsidRDefault="00EE4683">
    <w:pPr>
      <w:pStyle w:val="a3"/>
      <w:jc w:val="center"/>
    </w:pPr>
    <w:r>
      <w:rPr>
        <w:rStyle w:val="a5"/>
      </w:rPr>
      <w:fldChar w:fldCharType="begin"/>
    </w:r>
    <w:r>
      <w:rPr>
        <w:rStyle w:val="a5"/>
      </w:rPr>
      <w:instrText xml:space="preserve"> PAGE </w:instrText>
    </w:r>
    <w:r>
      <w:rPr>
        <w:rStyle w:val="a5"/>
      </w:rPr>
      <w:fldChar w:fldCharType="separate"/>
    </w:r>
    <w:r>
      <w:rPr>
        <w:rStyle w:val="a5"/>
        <w:noProof/>
      </w:rPr>
      <w:t>2</w:t>
    </w:r>
    <w:r>
      <w:rPr>
        <w:rStyle w:val="a5"/>
      </w:rPr>
      <w:fldChar w:fldCharType="end"/>
    </w:r>
    <w:r>
      <w:rPr>
        <w:rStyle w:val="a5"/>
      </w:rPr>
      <w:t>/</w:t>
    </w:r>
    <w:r>
      <w:rPr>
        <w:rStyle w:val="a5"/>
      </w:rPr>
      <w:fldChar w:fldCharType="begin"/>
    </w:r>
    <w:r>
      <w:rPr>
        <w:rStyle w:val="a5"/>
      </w:rPr>
      <w:instrText xml:space="preserve"> NUMPAGES </w:instrText>
    </w:r>
    <w:r>
      <w:rPr>
        <w:rStyle w:val="a5"/>
      </w:rPr>
      <w:fldChar w:fldCharType="separate"/>
    </w:r>
    <w:r>
      <w:rPr>
        <w:rStyle w:val="a5"/>
        <w:noProof/>
      </w:rPr>
      <w:t>3</w:t>
    </w:r>
    <w:r>
      <w:rPr>
        <w:rStyle w:val="a5"/>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8E6A47"/>
    <w:multiLevelType w:val="multilevel"/>
    <w:tmpl w:val="454A92FE"/>
    <w:lvl w:ilvl="0">
      <w:start w:val="1"/>
      <w:numFmt w:val="taiwaneseCountingThousand"/>
      <w:lvlText w:val="%1、"/>
      <w:lvlJc w:val="left"/>
      <w:pPr>
        <w:ind w:left="510" w:hanging="510"/>
      </w:pPr>
      <w:rPr>
        <w:rFonts w:hint="eastAsia"/>
        <w:lang w:val="en-US"/>
      </w:rPr>
    </w:lvl>
    <w:lvl w:ilvl="1">
      <w:start w:val="1"/>
      <w:numFmt w:val="taiwaneseCountingThousand"/>
      <w:lvlText w:val="(%2)"/>
      <w:lvlJc w:val="left"/>
      <w:pPr>
        <w:ind w:left="964" w:hanging="510"/>
      </w:pPr>
      <w:rPr>
        <w:rFonts w:hint="eastAsia"/>
      </w:rPr>
    </w:lvl>
    <w:lvl w:ilvl="2">
      <w:start w:val="1"/>
      <w:numFmt w:val="decimal"/>
      <w:lvlText w:val="%3."/>
      <w:lvlJc w:val="left"/>
      <w:pPr>
        <w:ind w:left="1361" w:hanging="397"/>
      </w:pPr>
      <w:rPr>
        <w:rFonts w:hint="eastAsia"/>
      </w:rPr>
    </w:lvl>
    <w:lvl w:ilvl="3">
      <w:start w:val="1"/>
      <w:numFmt w:val="decimal"/>
      <w:lvlText w:val="(%4)"/>
      <w:lvlJc w:val="left"/>
      <w:pPr>
        <w:ind w:left="1871" w:hanging="510"/>
      </w:pPr>
      <w:rPr>
        <w:rFonts w:hint="eastAsia"/>
      </w:rPr>
    </w:lvl>
    <w:lvl w:ilvl="4">
      <w:start w:val="1"/>
      <w:numFmt w:val="decimal"/>
      <w:lvlText w:val="%5)"/>
      <w:lvlJc w:val="left"/>
      <w:pPr>
        <w:ind w:left="2268" w:hanging="397"/>
      </w:pPr>
      <w:rPr>
        <w:rFonts w:hint="eastAsia"/>
      </w:rPr>
    </w:lvl>
    <w:lvl w:ilvl="5">
      <w:start w:val="1"/>
      <w:numFmt w:val="decimal"/>
      <w:lvlText w:val="%1.%2.%3.%4.%5.%6"/>
      <w:lvlJc w:val="left"/>
      <w:pPr>
        <w:ind w:left="4536" w:hanging="1134"/>
      </w:pPr>
      <w:rPr>
        <w:rFonts w:hint="eastAsia"/>
      </w:rPr>
    </w:lvl>
    <w:lvl w:ilvl="6">
      <w:start w:val="1"/>
      <w:numFmt w:val="decimal"/>
      <w:lvlText w:val="%1.%2.%3.%4.%5.%6.%7"/>
      <w:lvlJc w:val="left"/>
      <w:pPr>
        <w:ind w:left="5103" w:hanging="1276"/>
      </w:pPr>
      <w:rPr>
        <w:rFonts w:hint="eastAsia"/>
      </w:rPr>
    </w:lvl>
    <w:lvl w:ilvl="7">
      <w:start w:val="1"/>
      <w:numFmt w:val="decimal"/>
      <w:lvlText w:val="%1.%2.%3.%4.%5.%6.%7.%8"/>
      <w:lvlJc w:val="left"/>
      <w:pPr>
        <w:ind w:left="5670" w:hanging="1418"/>
      </w:pPr>
      <w:rPr>
        <w:rFonts w:hint="eastAsia"/>
      </w:rPr>
    </w:lvl>
    <w:lvl w:ilvl="8">
      <w:start w:val="1"/>
      <w:numFmt w:val="decimal"/>
      <w:lvlText w:val="%1.%2.%3.%4.%5.%6.%7.%8.%9"/>
      <w:lvlJc w:val="left"/>
      <w:pPr>
        <w:ind w:left="6378" w:hanging="1700"/>
      </w:pPr>
      <w:rPr>
        <w:rFonts w:hint="eastAsia"/>
      </w:rPr>
    </w:lvl>
  </w:abstractNum>
  <w:abstractNum w:abstractNumId="1">
    <w:nsid w:val="44732307"/>
    <w:multiLevelType w:val="hybridMultilevel"/>
    <w:tmpl w:val="9E0A7BEE"/>
    <w:lvl w:ilvl="0" w:tplc="F544B2EC">
      <w:start w:val="1"/>
      <w:numFmt w:val="decimal"/>
      <w:lvlText w:val="%1."/>
      <w:lvlJc w:val="left"/>
      <w:pPr>
        <w:ind w:left="1591" w:hanging="360"/>
      </w:pPr>
      <w:rPr>
        <w:rFonts w:hint="default"/>
      </w:rPr>
    </w:lvl>
    <w:lvl w:ilvl="1" w:tplc="04090019" w:tentative="1">
      <w:start w:val="1"/>
      <w:numFmt w:val="ideographTraditional"/>
      <w:lvlText w:val="%2、"/>
      <w:lvlJc w:val="left"/>
      <w:pPr>
        <w:ind w:left="2191" w:hanging="480"/>
      </w:pPr>
    </w:lvl>
    <w:lvl w:ilvl="2" w:tplc="0409001B" w:tentative="1">
      <w:start w:val="1"/>
      <w:numFmt w:val="lowerRoman"/>
      <w:lvlText w:val="%3."/>
      <w:lvlJc w:val="right"/>
      <w:pPr>
        <w:ind w:left="2671" w:hanging="480"/>
      </w:pPr>
    </w:lvl>
    <w:lvl w:ilvl="3" w:tplc="0409000F" w:tentative="1">
      <w:start w:val="1"/>
      <w:numFmt w:val="decimal"/>
      <w:lvlText w:val="%4."/>
      <w:lvlJc w:val="left"/>
      <w:pPr>
        <w:ind w:left="3151" w:hanging="480"/>
      </w:pPr>
    </w:lvl>
    <w:lvl w:ilvl="4" w:tplc="04090019" w:tentative="1">
      <w:start w:val="1"/>
      <w:numFmt w:val="ideographTraditional"/>
      <w:lvlText w:val="%5、"/>
      <w:lvlJc w:val="left"/>
      <w:pPr>
        <w:ind w:left="3631" w:hanging="480"/>
      </w:pPr>
    </w:lvl>
    <w:lvl w:ilvl="5" w:tplc="0409001B" w:tentative="1">
      <w:start w:val="1"/>
      <w:numFmt w:val="lowerRoman"/>
      <w:lvlText w:val="%6."/>
      <w:lvlJc w:val="right"/>
      <w:pPr>
        <w:ind w:left="4111" w:hanging="480"/>
      </w:pPr>
    </w:lvl>
    <w:lvl w:ilvl="6" w:tplc="0409000F" w:tentative="1">
      <w:start w:val="1"/>
      <w:numFmt w:val="decimal"/>
      <w:lvlText w:val="%7."/>
      <w:lvlJc w:val="left"/>
      <w:pPr>
        <w:ind w:left="4591" w:hanging="480"/>
      </w:pPr>
    </w:lvl>
    <w:lvl w:ilvl="7" w:tplc="04090019" w:tentative="1">
      <w:start w:val="1"/>
      <w:numFmt w:val="ideographTraditional"/>
      <w:lvlText w:val="%8、"/>
      <w:lvlJc w:val="left"/>
      <w:pPr>
        <w:ind w:left="5071" w:hanging="480"/>
      </w:pPr>
    </w:lvl>
    <w:lvl w:ilvl="8" w:tplc="0409001B" w:tentative="1">
      <w:start w:val="1"/>
      <w:numFmt w:val="lowerRoman"/>
      <w:lvlText w:val="%9."/>
      <w:lvlJc w:val="right"/>
      <w:pPr>
        <w:ind w:left="5551" w:hanging="480"/>
      </w:pPr>
    </w:lvl>
  </w:abstractNum>
  <w:abstractNum w:abstractNumId="2">
    <w:nsid w:val="4C8556B5"/>
    <w:multiLevelType w:val="hybridMultilevel"/>
    <w:tmpl w:val="90F6DA38"/>
    <w:lvl w:ilvl="0" w:tplc="E8CA4CB0">
      <w:start w:val="1"/>
      <w:numFmt w:val="taiwaneseCountingThousand"/>
      <w:lvlText w:val="（%1）"/>
      <w:lvlJc w:val="left"/>
      <w:pPr>
        <w:ind w:left="1231" w:hanging="720"/>
      </w:pPr>
      <w:rPr>
        <w:rFonts w:hint="default"/>
      </w:rPr>
    </w:lvl>
    <w:lvl w:ilvl="1" w:tplc="04090019" w:tentative="1">
      <w:start w:val="1"/>
      <w:numFmt w:val="ideographTraditional"/>
      <w:lvlText w:val="%2、"/>
      <w:lvlJc w:val="left"/>
      <w:pPr>
        <w:ind w:left="1471" w:hanging="480"/>
      </w:pPr>
    </w:lvl>
    <w:lvl w:ilvl="2" w:tplc="0409001B" w:tentative="1">
      <w:start w:val="1"/>
      <w:numFmt w:val="lowerRoman"/>
      <w:lvlText w:val="%3."/>
      <w:lvlJc w:val="right"/>
      <w:pPr>
        <w:ind w:left="1951" w:hanging="480"/>
      </w:pPr>
    </w:lvl>
    <w:lvl w:ilvl="3" w:tplc="0409000F" w:tentative="1">
      <w:start w:val="1"/>
      <w:numFmt w:val="decimal"/>
      <w:lvlText w:val="%4."/>
      <w:lvlJc w:val="left"/>
      <w:pPr>
        <w:ind w:left="2431" w:hanging="480"/>
      </w:pPr>
    </w:lvl>
    <w:lvl w:ilvl="4" w:tplc="04090019" w:tentative="1">
      <w:start w:val="1"/>
      <w:numFmt w:val="ideographTraditional"/>
      <w:lvlText w:val="%5、"/>
      <w:lvlJc w:val="left"/>
      <w:pPr>
        <w:ind w:left="2911" w:hanging="480"/>
      </w:pPr>
    </w:lvl>
    <w:lvl w:ilvl="5" w:tplc="0409001B" w:tentative="1">
      <w:start w:val="1"/>
      <w:numFmt w:val="lowerRoman"/>
      <w:lvlText w:val="%6."/>
      <w:lvlJc w:val="right"/>
      <w:pPr>
        <w:ind w:left="3391" w:hanging="480"/>
      </w:pPr>
    </w:lvl>
    <w:lvl w:ilvl="6" w:tplc="0409000F" w:tentative="1">
      <w:start w:val="1"/>
      <w:numFmt w:val="decimal"/>
      <w:lvlText w:val="%7."/>
      <w:lvlJc w:val="left"/>
      <w:pPr>
        <w:ind w:left="3871" w:hanging="480"/>
      </w:pPr>
    </w:lvl>
    <w:lvl w:ilvl="7" w:tplc="04090019" w:tentative="1">
      <w:start w:val="1"/>
      <w:numFmt w:val="ideographTraditional"/>
      <w:lvlText w:val="%8、"/>
      <w:lvlJc w:val="left"/>
      <w:pPr>
        <w:ind w:left="4351" w:hanging="480"/>
      </w:pPr>
    </w:lvl>
    <w:lvl w:ilvl="8" w:tplc="0409001B" w:tentative="1">
      <w:start w:val="1"/>
      <w:numFmt w:val="lowerRoman"/>
      <w:lvlText w:val="%9."/>
      <w:lvlJc w:val="right"/>
      <w:pPr>
        <w:ind w:left="4831" w:hanging="4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683"/>
    <w:rsid w:val="004664F7"/>
    <w:rsid w:val="00EE468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4683"/>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semiHidden/>
    <w:rsid w:val="00EE4683"/>
    <w:pPr>
      <w:tabs>
        <w:tab w:val="center" w:pos="4153"/>
        <w:tab w:val="right" w:pos="8306"/>
      </w:tabs>
      <w:snapToGrid w:val="0"/>
    </w:pPr>
    <w:rPr>
      <w:sz w:val="20"/>
      <w:szCs w:val="20"/>
    </w:rPr>
  </w:style>
  <w:style w:type="character" w:customStyle="1" w:styleId="a4">
    <w:name w:val="頁尾 字元"/>
    <w:basedOn w:val="a0"/>
    <w:link w:val="a3"/>
    <w:semiHidden/>
    <w:rsid w:val="00EE4683"/>
    <w:rPr>
      <w:rFonts w:ascii="Times New Roman" w:eastAsia="新細明體" w:hAnsi="Times New Roman" w:cs="Times New Roman"/>
      <w:sz w:val="20"/>
      <w:szCs w:val="20"/>
    </w:rPr>
  </w:style>
  <w:style w:type="character" w:styleId="a5">
    <w:name w:val="page number"/>
    <w:basedOn w:val="a0"/>
    <w:semiHidden/>
    <w:rsid w:val="00EE4683"/>
  </w:style>
  <w:style w:type="paragraph" w:styleId="a6">
    <w:name w:val="List Paragraph"/>
    <w:basedOn w:val="a"/>
    <w:uiPriority w:val="34"/>
    <w:qFormat/>
    <w:rsid w:val="00EE4683"/>
    <w:pPr>
      <w:ind w:leftChars="200" w:left="480"/>
    </w:pPr>
  </w:style>
  <w:style w:type="character" w:styleId="a7">
    <w:name w:val="Hyperlink"/>
    <w:basedOn w:val="a0"/>
    <w:uiPriority w:val="99"/>
    <w:unhideWhenUsed/>
    <w:rsid w:val="00EE4683"/>
    <w:rPr>
      <w:color w:val="0000FF" w:themeColor="hyperlink"/>
      <w:u w:val="single"/>
    </w:rPr>
  </w:style>
  <w:style w:type="paragraph" w:styleId="a8">
    <w:name w:val="Balloon Text"/>
    <w:basedOn w:val="a"/>
    <w:link w:val="a9"/>
    <w:uiPriority w:val="99"/>
    <w:semiHidden/>
    <w:unhideWhenUsed/>
    <w:rsid w:val="00EE4683"/>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EE4683"/>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4683"/>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semiHidden/>
    <w:rsid w:val="00EE4683"/>
    <w:pPr>
      <w:tabs>
        <w:tab w:val="center" w:pos="4153"/>
        <w:tab w:val="right" w:pos="8306"/>
      </w:tabs>
      <w:snapToGrid w:val="0"/>
    </w:pPr>
    <w:rPr>
      <w:sz w:val="20"/>
      <w:szCs w:val="20"/>
    </w:rPr>
  </w:style>
  <w:style w:type="character" w:customStyle="1" w:styleId="a4">
    <w:name w:val="頁尾 字元"/>
    <w:basedOn w:val="a0"/>
    <w:link w:val="a3"/>
    <w:semiHidden/>
    <w:rsid w:val="00EE4683"/>
    <w:rPr>
      <w:rFonts w:ascii="Times New Roman" w:eastAsia="新細明體" w:hAnsi="Times New Roman" w:cs="Times New Roman"/>
      <w:sz w:val="20"/>
      <w:szCs w:val="20"/>
    </w:rPr>
  </w:style>
  <w:style w:type="character" w:styleId="a5">
    <w:name w:val="page number"/>
    <w:basedOn w:val="a0"/>
    <w:semiHidden/>
    <w:rsid w:val="00EE4683"/>
  </w:style>
  <w:style w:type="paragraph" w:styleId="a6">
    <w:name w:val="List Paragraph"/>
    <w:basedOn w:val="a"/>
    <w:uiPriority w:val="34"/>
    <w:qFormat/>
    <w:rsid w:val="00EE4683"/>
    <w:pPr>
      <w:ind w:leftChars="200" w:left="480"/>
    </w:pPr>
  </w:style>
  <w:style w:type="character" w:styleId="a7">
    <w:name w:val="Hyperlink"/>
    <w:basedOn w:val="a0"/>
    <w:uiPriority w:val="99"/>
    <w:unhideWhenUsed/>
    <w:rsid w:val="00EE4683"/>
    <w:rPr>
      <w:color w:val="0000FF" w:themeColor="hyperlink"/>
      <w:u w:val="single"/>
    </w:rPr>
  </w:style>
  <w:style w:type="paragraph" w:styleId="a8">
    <w:name w:val="Balloon Text"/>
    <w:basedOn w:val="a"/>
    <w:link w:val="a9"/>
    <w:uiPriority w:val="99"/>
    <w:semiHidden/>
    <w:unhideWhenUsed/>
    <w:rsid w:val="00EE4683"/>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EE468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urbanmanagement.org.tw/"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313</Words>
  <Characters>1789</Characters>
  <Application>Microsoft Office Word</Application>
  <DocSecurity>0</DocSecurity>
  <Lines>14</Lines>
  <Paragraphs>4</Paragraphs>
  <ScaleCrop>false</ScaleCrop>
  <Company/>
  <LinksUpToDate>false</LinksUpToDate>
  <CharactersWithSpaces>2098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2011-04-29T07:52:00Z</dcterms:created>
  <dcterms:modified xsi:type="dcterms:W3CDTF">2011-04-29T07:52:00Z</dcterms:modified>
</cp:coreProperties>
</file>